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jc w:val="center"/>
        <w:tblLook w:val="04A0" w:firstRow="1" w:lastRow="0" w:firstColumn="1" w:lastColumn="0" w:noHBand="0" w:noVBand="1"/>
      </w:tblPr>
      <w:tblGrid>
        <w:gridCol w:w="8966"/>
      </w:tblGrid>
      <w:tr w:rsidR="00ED6804" w:rsidRPr="00237440" w14:paraId="35BD79E5" w14:textId="77777777" w:rsidTr="00D37CD0">
        <w:trPr>
          <w:trHeight w:val="1554"/>
          <w:jc w:val="center"/>
        </w:trPr>
        <w:tc>
          <w:tcPr>
            <w:tcW w:w="0" w:type="auto"/>
          </w:tcPr>
          <w:p w14:paraId="06EF490E" w14:textId="77777777" w:rsidR="00ED6804" w:rsidRPr="00237440" w:rsidRDefault="00ED6804" w:rsidP="00D37CD0">
            <w:pPr>
              <w:jc w:val="center"/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drawing>
                <wp:inline distT="0" distB="0" distL="0" distR="0" wp14:anchorId="177F8154" wp14:editId="11911EAD">
                  <wp:extent cx="904875" cy="866775"/>
                  <wp:effectExtent l="19050" t="0" r="9525" b="0"/>
                  <wp:docPr id="1" name="Immagine 1" descr="Logo Comune Alessand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mune Alessand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2601A" w14:textId="77777777" w:rsidR="00ED6804" w:rsidRPr="00237440" w:rsidRDefault="00ED6804" w:rsidP="00D37CD0">
            <w:pPr>
              <w:jc w:val="center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t>CITTA’ DI ALESSANDRIA</w:t>
            </w:r>
          </w:p>
        </w:tc>
      </w:tr>
    </w:tbl>
    <w:p w14:paraId="40FA25BA" w14:textId="77777777" w:rsidR="00ED6804" w:rsidRPr="00237440" w:rsidRDefault="00ED6804" w:rsidP="00ED6804">
      <w:pPr>
        <w:pStyle w:val="Titolo6"/>
        <w:tabs>
          <w:tab w:val="left" w:pos="284"/>
        </w:tabs>
        <w:ind w:left="0"/>
        <w:jc w:val="center"/>
        <w:rPr>
          <w:rFonts w:asciiTheme="minorHAnsi" w:hAnsiTheme="minorHAnsi" w:cstheme="minorHAnsi"/>
          <w:color w:val="595959"/>
          <w:sz w:val="28"/>
          <w:szCs w:val="28"/>
        </w:rPr>
      </w:pPr>
      <w:r w:rsidRPr="00237440">
        <w:rPr>
          <w:rFonts w:asciiTheme="minorHAnsi" w:hAnsiTheme="minorHAnsi" w:cstheme="minorHAnsi"/>
          <w:color w:val="595959"/>
          <w:sz w:val="28"/>
          <w:szCs w:val="28"/>
        </w:rPr>
        <w:t>PRESIDENZA DEL CONSIGLIO COMUNALE</w:t>
      </w:r>
    </w:p>
    <w:p w14:paraId="57861AC0" w14:textId="77777777" w:rsidR="00ED6804" w:rsidRPr="00FD04D2" w:rsidRDefault="00ED6804" w:rsidP="00ED6804">
      <w:pPr>
        <w:rPr>
          <w:rFonts w:asciiTheme="minorHAnsi" w:hAnsiTheme="minorHAnsi" w:cstheme="minorHAnsi"/>
          <w:sz w:val="4"/>
          <w:szCs w:val="4"/>
        </w:rPr>
      </w:pPr>
    </w:p>
    <w:p w14:paraId="4EBD0AD8" w14:textId="77777777" w:rsidR="00ED6804" w:rsidRDefault="00ED6804" w:rsidP="003D5852">
      <w:pPr>
        <w:tabs>
          <w:tab w:val="left" w:pos="5670"/>
        </w:tabs>
        <w:jc w:val="center"/>
        <w:rPr>
          <w:rFonts w:ascii="Calibri" w:hAnsi="Calibri" w:cs="Calibri"/>
          <w:b/>
          <w:spacing w:val="20"/>
          <w:sz w:val="28"/>
          <w:szCs w:val="28"/>
        </w:rPr>
      </w:pPr>
      <w:r w:rsidRPr="005B7E3D">
        <w:rPr>
          <w:rFonts w:ascii="Calibri" w:hAnsi="Calibri" w:cs="Calibri"/>
          <w:b/>
          <w:spacing w:val="20"/>
          <w:sz w:val="28"/>
          <w:szCs w:val="28"/>
        </w:rPr>
        <w:t>V COMMISSIONE CONSILIARE PROGRAMMAZIONE E BILANCIO</w:t>
      </w:r>
    </w:p>
    <w:p w14:paraId="4555EB2B" w14:textId="77777777" w:rsidR="009725AA" w:rsidRPr="006C1DFF" w:rsidRDefault="009725AA" w:rsidP="00ED6804">
      <w:pPr>
        <w:tabs>
          <w:tab w:val="left" w:pos="5670"/>
        </w:tabs>
        <w:jc w:val="center"/>
        <w:rPr>
          <w:rFonts w:ascii="Calibri" w:hAnsi="Calibri" w:cs="Calibri"/>
          <w:b/>
          <w:spacing w:val="20"/>
          <w:sz w:val="28"/>
          <w:szCs w:val="28"/>
        </w:rPr>
      </w:pPr>
    </w:p>
    <w:p w14:paraId="0C2B9D47" w14:textId="2EAE5F93" w:rsidR="009725AA" w:rsidRPr="00B42DF7" w:rsidRDefault="00ED6804" w:rsidP="00DE12F3">
      <w:pPr>
        <w:tabs>
          <w:tab w:val="left" w:pos="4835"/>
        </w:tabs>
        <w:jc w:val="both"/>
        <w:rPr>
          <w:rFonts w:ascii="Calibri" w:hAnsi="Calibri"/>
          <w:sz w:val="22"/>
          <w:szCs w:val="22"/>
        </w:rPr>
      </w:pPr>
      <w:r w:rsidRPr="00B42DF7">
        <w:rPr>
          <w:rFonts w:ascii="Calibri" w:hAnsi="Calibri"/>
          <w:sz w:val="22"/>
          <w:szCs w:val="22"/>
        </w:rPr>
        <w:t>Rif. Int. n.</w:t>
      </w:r>
      <w:r w:rsidR="00ED0A4F">
        <w:rPr>
          <w:rFonts w:ascii="Calibri" w:hAnsi="Calibri"/>
          <w:sz w:val="22"/>
          <w:szCs w:val="22"/>
        </w:rPr>
        <w:t xml:space="preserve">  </w:t>
      </w:r>
      <w:r w:rsidR="00830B69">
        <w:rPr>
          <w:rFonts w:ascii="Calibri" w:hAnsi="Calibri"/>
          <w:sz w:val="22"/>
          <w:szCs w:val="22"/>
        </w:rPr>
        <w:t>299</w:t>
      </w:r>
      <w:r w:rsidR="00962698">
        <w:rPr>
          <w:rFonts w:ascii="Calibri" w:hAnsi="Calibri"/>
          <w:sz w:val="22"/>
          <w:szCs w:val="22"/>
        </w:rPr>
        <w:t xml:space="preserve">  </w:t>
      </w:r>
      <w:r w:rsidR="00B42DF7" w:rsidRPr="00B42DF7">
        <w:rPr>
          <w:rFonts w:ascii="Calibri" w:hAnsi="Calibri"/>
          <w:sz w:val="22"/>
          <w:szCs w:val="22"/>
        </w:rPr>
        <w:t>/202</w:t>
      </w:r>
      <w:r w:rsidR="0071196C">
        <w:rPr>
          <w:rFonts w:ascii="Calibri" w:hAnsi="Calibri"/>
          <w:sz w:val="22"/>
          <w:szCs w:val="22"/>
        </w:rPr>
        <w:t>6/R</w:t>
      </w:r>
      <w:r w:rsidR="00B42DF7" w:rsidRPr="00B42DF7">
        <w:rPr>
          <w:rFonts w:ascii="Calibri" w:hAnsi="Calibri"/>
          <w:sz w:val="22"/>
          <w:szCs w:val="22"/>
        </w:rPr>
        <w:t>C</w:t>
      </w:r>
      <w:r w:rsidRPr="00B42DF7">
        <w:rPr>
          <w:rFonts w:ascii="Calibri" w:hAnsi="Calibri"/>
          <w:sz w:val="22"/>
          <w:szCs w:val="22"/>
        </w:rPr>
        <w:tab/>
      </w:r>
      <w:r w:rsidRPr="00B42DF7">
        <w:rPr>
          <w:rFonts w:ascii="Calibri" w:hAnsi="Calibri"/>
          <w:sz w:val="22"/>
          <w:szCs w:val="22"/>
        </w:rPr>
        <w:tab/>
        <w:t xml:space="preserve">Alessandria </w:t>
      </w:r>
      <w:r w:rsidR="00962698">
        <w:rPr>
          <w:rFonts w:ascii="Calibri" w:hAnsi="Calibri"/>
          <w:sz w:val="22"/>
          <w:szCs w:val="22"/>
        </w:rPr>
        <w:t>03</w:t>
      </w:r>
      <w:r w:rsidR="00DE12F3" w:rsidRPr="00B42DF7">
        <w:rPr>
          <w:rFonts w:ascii="Calibri" w:hAnsi="Calibri"/>
          <w:sz w:val="22"/>
          <w:szCs w:val="22"/>
        </w:rPr>
        <w:t xml:space="preserve"> </w:t>
      </w:r>
      <w:r w:rsidR="00962698">
        <w:rPr>
          <w:rFonts w:ascii="Calibri" w:hAnsi="Calibri"/>
          <w:sz w:val="22"/>
          <w:szCs w:val="22"/>
        </w:rPr>
        <w:t>giugno</w:t>
      </w:r>
      <w:r w:rsidR="0071196C">
        <w:rPr>
          <w:rFonts w:ascii="Calibri" w:hAnsi="Calibri"/>
          <w:sz w:val="22"/>
          <w:szCs w:val="22"/>
        </w:rPr>
        <w:t xml:space="preserve"> </w:t>
      </w:r>
      <w:r w:rsidR="00B42DF7" w:rsidRPr="00B42DF7">
        <w:rPr>
          <w:rFonts w:ascii="Calibri" w:hAnsi="Calibri"/>
          <w:sz w:val="22"/>
          <w:szCs w:val="22"/>
        </w:rPr>
        <w:t>202</w:t>
      </w:r>
      <w:r w:rsidR="0071196C">
        <w:rPr>
          <w:rFonts w:ascii="Calibri" w:hAnsi="Calibri"/>
          <w:sz w:val="22"/>
          <w:szCs w:val="22"/>
        </w:rPr>
        <w:t>6</w:t>
      </w:r>
    </w:p>
    <w:p w14:paraId="003D594E" w14:textId="77777777" w:rsidR="00DE12F3" w:rsidRPr="00B42DF7" w:rsidRDefault="00DE12F3" w:rsidP="00DE12F3">
      <w:pPr>
        <w:tabs>
          <w:tab w:val="left" w:pos="4835"/>
        </w:tabs>
        <w:jc w:val="both"/>
        <w:rPr>
          <w:rFonts w:ascii="Calibri" w:hAnsi="Calibri"/>
          <w:sz w:val="22"/>
          <w:szCs w:val="22"/>
        </w:rPr>
      </w:pPr>
    </w:p>
    <w:p w14:paraId="4C97B4C4" w14:textId="77777777" w:rsidR="00ED6804" w:rsidRPr="00B42DF7" w:rsidRDefault="00ED6804" w:rsidP="00ED680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  <w:t>Ai Componenti della Commissione</w:t>
      </w:r>
    </w:p>
    <w:p w14:paraId="72FE9C37" w14:textId="77777777" w:rsidR="00ED6804" w:rsidRPr="00B42DF7" w:rsidRDefault="00ED6804" w:rsidP="00ED6804">
      <w:pPr>
        <w:tabs>
          <w:tab w:val="left" w:pos="240"/>
        </w:tabs>
        <w:jc w:val="both"/>
        <w:rPr>
          <w:rFonts w:ascii="Calibri" w:hAnsi="Calibri" w:cs="Arial"/>
          <w:spacing w:val="-8"/>
          <w:sz w:val="22"/>
          <w:szCs w:val="22"/>
        </w:rPr>
      </w:pP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b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 xml:space="preserve">Al Presidente del Consiglio Comunale </w:t>
      </w:r>
    </w:p>
    <w:p w14:paraId="2CBBF07A" w14:textId="77777777" w:rsidR="00ED6804" w:rsidRPr="00B42DF7" w:rsidRDefault="00ED6804" w:rsidP="00ED680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  <w:t>Ai Vice Presidenti del Consiglio Comunale</w:t>
      </w:r>
    </w:p>
    <w:p w14:paraId="410553F5" w14:textId="77777777" w:rsidR="00ED6804" w:rsidRPr="00B42DF7" w:rsidRDefault="00ED6804" w:rsidP="00ED680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  <w:t>Ai Presidenti dei Gruppi Consiliari</w:t>
      </w:r>
    </w:p>
    <w:p w14:paraId="0472BD77" w14:textId="77777777" w:rsidR="00ED6804" w:rsidRPr="00B42DF7" w:rsidRDefault="00ED6804" w:rsidP="00ED680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  <w:t>Al Sindaco</w:t>
      </w:r>
    </w:p>
    <w:p w14:paraId="40DB4171" w14:textId="4789AA1A" w:rsidR="003F2605" w:rsidRDefault="00EC7C32" w:rsidP="00F0258C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  <w:t>Al Vice Sindaco</w:t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</w:p>
    <w:p w14:paraId="074F8DA7" w14:textId="517DE100" w:rsidR="00D03743" w:rsidRPr="00D03743" w:rsidRDefault="00D03743" w:rsidP="00F0258C">
      <w:pPr>
        <w:tabs>
          <w:tab w:val="left" w:pos="240"/>
        </w:tabs>
        <w:ind w:left="1418"/>
        <w:jc w:val="both"/>
        <w:rPr>
          <w:rFonts w:ascii="Calibri" w:hAnsi="Calibri" w:cs="Arial"/>
          <w:b/>
          <w:bCs/>
          <w:spacing w:val="-8"/>
          <w:sz w:val="22"/>
          <w:szCs w:val="22"/>
        </w:rPr>
      </w:pP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>All’ Assessora Perrone</w:t>
      </w:r>
    </w:p>
    <w:p w14:paraId="2D4ED3F5" w14:textId="3E872FB4" w:rsidR="00D03743" w:rsidRDefault="00147C0C" w:rsidP="00962698">
      <w:pPr>
        <w:tabs>
          <w:tab w:val="left" w:pos="240"/>
        </w:tabs>
        <w:ind w:left="1418"/>
        <w:jc w:val="both"/>
        <w:rPr>
          <w:rFonts w:ascii="Calibri" w:hAnsi="Calibri"/>
          <w:b/>
          <w:sz w:val="22"/>
          <w:szCs w:val="22"/>
        </w:rPr>
      </w:pP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Pr="00B42DF7">
        <w:rPr>
          <w:rFonts w:ascii="Calibri" w:hAnsi="Calibri" w:cs="Arial"/>
          <w:spacing w:val="-8"/>
          <w:sz w:val="22"/>
          <w:szCs w:val="22"/>
        </w:rPr>
        <w:tab/>
      </w:r>
      <w:r w:rsidR="00D03743" w:rsidRPr="00B42DF7">
        <w:rPr>
          <w:rFonts w:ascii="Calibri" w:hAnsi="Calibri"/>
          <w:b/>
          <w:sz w:val="22"/>
          <w:szCs w:val="22"/>
        </w:rPr>
        <w:t>Al</w:t>
      </w:r>
      <w:r w:rsidR="00D03743">
        <w:rPr>
          <w:rFonts w:ascii="Calibri" w:hAnsi="Calibri"/>
          <w:b/>
          <w:sz w:val="22"/>
          <w:szCs w:val="22"/>
        </w:rPr>
        <w:t xml:space="preserve"> Direttore Monocchio</w:t>
      </w:r>
    </w:p>
    <w:p w14:paraId="633DF4FD" w14:textId="7A3164B3" w:rsidR="00ED0A4F" w:rsidRDefault="00ED0A4F" w:rsidP="00962698">
      <w:pPr>
        <w:tabs>
          <w:tab w:val="left" w:pos="240"/>
        </w:tabs>
        <w:ind w:left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Al Direttore Bocchio</w:t>
      </w:r>
    </w:p>
    <w:p w14:paraId="53F110C0" w14:textId="60EBF429" w:rsidR="00ED0A4F" w:rsidRDefault="00ED0A4F" w:rsidP="00962698">
      <w:pPr>
        <w:tabs>
          <w:tab w:val="left" w:pos="240"/>
        </w:tabs>
        <w:ind w:left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Al Direttore Zappa</w:t>
      </w:r>
    </w:p>
    <w:p w14:paraId="5702B264" w14:textId="058482ED" w:rsidR="00ED0A4F" w:rsidRDefault="00ED0A4F" w:rsidP="00962698">
      <w:pPr>
        <w:tabs>
          <w:tab w:val="left" w:pos="240"/>
        </w:tabs>
        <w:ind w:left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Al Direttore Delponte</w:t>
      </w:r>
    </w:p>
    <w:p w14:paraId="479F81C2" w14:textId="0EEFDACE" w:rsidR="00ED0A4F" w:rsidRDefault="00ED0A4F" w:rsidP="00962698">
      <w:pPr>
        <w:tabs>
          <w:tab w:val="left" w:pos="240"/>
        </w:tabs>
        <w:ind w:left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Al Direttore Crocco</w:t>
      </w:r>
    </w:p>
    <w:p w14:paraId="22A9BDDF" w14:textId="4349AE5B" w:rsidR="00ED0A4F" w:rsidRDefault="00ED0A4F" w:rsidP="00962698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Al Funzionario EQ Calcagni</w:t>
      </w:r>
    </w:p>
    <w:p w14:paraId="08EBD2FB" w14:textId="7CB29F57" w:rsidR="00965CBF" w:rsidRPr="00B42DF7" w:rsidRDefault="00D03743" w:rsidP="00ED0A4F">
      <w:pPr>
        <w:tabs>
          <w:tab w:val="left" w:pos="240"/>
        </w:tabs>
        <w:ind w:left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 w:rsidR="00965CBF">
        <w:rPr>
          <w:rFonts w:ascii="Calibri" w:hAnsi="Calibri"/>
          <w:b/>
          <w:sz w:val="22"/>
          <w:szCs w:val="22"/>
        </w:rPr>
        <w:t>All’OREF</w:t>
      </w:r>
    </w:p>
    <w:p w14:paraId="3D5861F5" w14:textId="768097D7" w:rsidR="00DE12F3" w:rsidRPr="00B42DF7" w:rsidRDefault="00DE12F3" w:rsidP="00EC7C32">
      <w:pPr>
        <w:ind w:left="4963"/>
        <w:jc w:val="both"/>
        <w:rPr>
          <w:rFonts w:ascii="Calibri" w:hAnsi="Calibri"/>
          <w:b/>
          <w:sz w:val="22"/>
          <w:szCs w:val="22"/>
        </w:rPr>
      </w:pPr>
    </w:p>
    <w:p w14:paraId="1FACAA5D" w14:textId="2E3F957D" w:rsidR="00D37CD0" w:rsidRPr="00B42DF7" w:rsidRDefault="00D37CD0" w:rsidP="00965CBF">
      <w:pPr>
        <w:jc w:val="both"/>
        <w:rPr>
          <w:rFonts w:ascii="Calibri" w:hAnsi="Calibri"/>
          <w:b/>
          <w:sz w:val="22"/>
          <w:szCs w:val="22"/>
        </w:rPr>
      </w:pPr>
    </w:p>
    <w:p w14:paraId="3E106E68" w14:textId="77777777" w:rsidR="00ED6804" w:rsidRPr="00B42DF7" w:rsidRDefault="00ED6804" w:rsidP="00ED6804">
      <w:pPr>
        <w:ind w:left="3545" w:firstLine="709"/>
        <w:jc w:val="both"/>
        <w:rPr>
          <w:rFonts w:ascii="Calibri" w:hAnsi="Calibri" w:cs="Arial"/>
          <w:spacing w:val="-8"/>
          <w:sz w:val="22"/>
          <w:szCs w:val="22"/>
        </w:rPr>
      </w:pPr>
      <w:r w:rsidRPr="00B42DF7">
        <w:rPr>
          <w:rFonts w:ascii="Calibri" w:hAnsi="Calibri" w:cs="Arial"/>
          <w:spacing w:val="-8"/>
          <w:sz w:val="22"/>
          <w:szCs w:val="22"/>
        </w:rPr>
        <w:t xml:space="preserve">e p.c. </w:t>
      </w:r>
      <w:r w:rsidRPr="00B42DF7">
        <w:rPr>
          <w:rFonts w:ascii="Calibri" w:hAnsi="Calibri" w:cs="Arial"/>
          <w:spacing w:val="-8"/>
          <w:sz w:val="22"/>
          <w:szCs w:val="22"/>
        </w:rPr>
        <w:tab/>
        <w:t>Agli Assessori</w:t>
      </w:r>
    </w:p>
    <w:p w14:paraId="1768543D" w14:textId="77777777" w:rsidR="00ED6804" w:rsidRPr="00B42DF7" w:rsidRDefault="00ED6804" w:rsidP="00ED6804">
      <w:pPr>
        <w:ind w:left="4254" w:firstLine="709"/>
        <w:jc w:val="both"/>
        <w:rPr>
          <w:rFonts w:ascii="Calibri" w:hAnsi="Calibri" w:cs="Arial"/>
          <w:sz w:val="22"/>
          <w:szCs w:val="22"/>
        </w:rPr>
      </w:pPr>
      <w:r w:rsidRPr="00B42DF7">
        <w:rPr>
          <w:rFonts w:ascii="Calibri" w:hAnsi="Calibri" w:cs="Arial"/>
          <w:sz w:val="22"/>
          <w:szCs w:val="22"/>
        </w:rPr>
        <w:t xml:space="preserve">Ai Consiglieri Comunali </w:t>
      </w:r>
    </w:p>
    <w:p w14:paraId="18747471" w14:textId="750733F9" w:rsidR="00ED6804" w:rsidRPr="00B42DF7" w:rsidRDefault="00ED6804" w:rsidP="00ED6804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  <w:t>Al Segretario Generale</w:t>
      </w:r>
    </w:p>
    <w:p w14:paraId="46A3C314" w14:textId="77777777" w:rsidR="00ED6804" w:rsidRPr="00B42DF7" w:rsidRDefault="00ED6804" w:rsidP="00ED6804">
      <w:pPr>
        <w:ind w:left="4254" w:firstLine="709"/>
        <w:jc w:val="both"/>
        <w:rPr>
          <w:rFonts w:ascii="Calibri" w:hAnsi="Calibri"/>
          <w:bCs/>
          <w:sz w:val="22"/>
          <w:szCs w:val="22"/>
        </w:rPr>
      </w:pPr>
      <w:r w:rsidRPr="00B42DF7">
        <w:rPr>
          <w:rFonts w:ascii="Calibri" w:hAnsi="Calibri"/>
          <w:bCs/>
          <w:sz w:val="22"/>
          <w:szCs w:val="22"/>
        </w:rPr>
        <w:t xml:space="preserve">Al Funzionario EQ Affari Generali  </w:t>
      </w:r>
    </w:p>
    <w:p w14:paraId="137FC0AB" w14:textId="77777777" w:rsidR="00ED6804" w:rsidRPr="00B42DF7" w:rsidRDefault="00ED6804" w:rsidP="00ED6804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</w:r>
      <w:r w:rsidRPr="00B42DF7">
        <w:rPr>
          <w:rFonts w:ascii="Calibri" w:hAnsi="Calibri" w:cs="Arial"/>
          <w:sz w:val="22"/>
          <w:szCs w:val="22"/>
        </w:rPr>
        <w:tab/>
        <w:t xml:space="preserve">All’Ufficio Stampa </w:t>
      </w:r>
    </w:p>
    <w:p w14:paraId="270F10E7" w14:textId="77777777" w:rsidR="00ED6804" w:rsidRPr="00B42DF7" w:rsidRDefault="00ED6804" w:rsidP="00ED6804">
      <w:pPr>
        <w:tabs>
          <w:tab w:val="left" w:pos="240"/>
        </w:tabs>
        <w:ind w:left="1418"/>
        <w:jc w:val="both"/>
        <w:rPr>
          <w:rFonts w:ascii="Calibri" w:hAnsi="Calibri"/>
          <w:sz w:val="22"/>
          <w:szCs w:val="22"/>
        </w:rPr>
      </w:pPr>
      <w:r w:rsidRPr="00B42DF7">
        <w:rPr>
          <w:rFonts w:ascii="Calibri" w:hAnsi="Calibri"/>
          <w:sz w:val="22"/>
          <w:szCs w:val="22"/>
        </w:rPr>
        <w:tab/>
      </w:r>
      <w:r w:rsidRPr="00B42DF7">
        <w:rPr>
          <w:rFonts w:ascii="Calibri" w:hAnsi="Calibri"/>
          <w:sz w:val="22"/>
          <w:szCs w:val="22"/>
        </w:rPr>
        <w:tab/>
      </w:r>
      <w:r w:rsidRPr="00B42DF7">
        <w:rPr>
          <w:rFonts w:ascii="Calibri" w:hAnsi="Calibri"/>
          <w:sz w:val="22"/>
          <w:szCs w:val="22"/>
        </w:rPr>
        <w:tab/>
      </w:r>
      <w:r w:rsidRPr="00B42DF7">
        <w:rPr>
          <w:rFonts w:ascii="Calibri" w:hAnsi="Calibri"/>
          <w:sz w:val="22"/>
          <w:szCs w:val="22"/>
        </w:rPr>
        <w:tab/>
      </w:r>
      <w:r w:rsidRPr="00B42DF7">
        <w:rPr>
          <w:rFonts w:ascii="Calibri" w:hAnsi="Calibri"/>
          <w:sz w:val="22"/>
          <w:szCs w:val="22"/>
        </w:rPr>
        <w:tab/>
        <w:t>LORO SEDI</w:t>
      </w:r>
    </w:p>
    <w:p w14:paraId="08082AEA" w14:textId="77777777" w:rsidR="00ED6804" w:rsidRPr="00B42DF7" w:rsidRDefault="00ED6804" w:rsidP="00ED6804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50AADA34" w14:textId="77777777" w:rsidR="0071196C" w:rsidRPr="008D2B2A" w:rsidRDefault="00ED6804" w:rsidP="0071196C">
      <w:pPr>
        <w:tabs>
          <w:tab w:val="left" w:pos="7513"/>
        </w:tabs>
        <w:autoSpaceDN w:val="0"/>
        <w:adjustRightInd w:val="0"/>
        <w:jc w:val="both"/>
      </w:pPr>
      <w:r w:rsidRPr="00635BCF">
        <w:rPr>
          <w:rFonts w:asciiTheme="minorHAnsi" w:hAnsiTheme="minorHAnsi" w:cstheme="minorHAnsi"/>
          <w:szCs w:val="24"/>
          <w:lang w:eastAsia="it-IT"/>
        </w:rPr>
        <w:t xml:space="preserve">Si comunica che la Commissione Consiliare Programmazione e Bilancio è convocata </w:t>
      </w:r>
      <w:r w:rsidRPr="00635BCF">
        <w:rPr>
          <w:rFonts w:asciiTheme="minorHAnsi" w:hAnsiTheme="minorHAnsi" w:cstheme="minorHAnsi"/>
          <w:szCs w:val="24"/>
        </w:rPr>
        <w:t>in presenza presso la Sala</w:t>
      </w:r>
      <w:r w:rsidRPr="00635BCF">
        <w:rPr>
          <w:rFonts w:asciiTheme="minorHAnsi" w:hAnsiTheme="minorHAnsi" w:cstheme="minorHAnsi"/>
          <w:spacing w:val="2"/>
          <w:szCs w:val="24"/>
        </w:rPr>
        <w:t xml:space="preserve"> </w:t>
      </w:r>
      <w:r w:rsidRPr="00635BCF">
        <w:rPr>
          <w:rFonts w:asciiTheme="minorHAnsi" w:hAnsiTheme="minorHAnsi" w:cstheme="minorHAnsi"/>
          <w:szCs w:val="24"/>
        </w:rPr>
        <w:t>Consiglio</w:t>
      </w:r>
      <w:r w:rsidRPr="00635BCF">
        <w:rPr>
          <w:rFonts w:asciiTheme="minorHAnsi" w:hAnsiTheme="minorHAnsi" w:cstheme="minorHAnsi"/>
          <w:spacing w:val="-2"/>
          <w:szCs w:val="24"/>
        </w:rPr>
        <w:t xml:space="preserve"> </w:t>
      </w:r>
      <w:r w:rsidRPr="00635BCF">
        <w:rPr>
          <w:rFonts w:asciiTheme="minorHAnsi" w:hAnsiTheme="minorHAnsi" w:cstheme="minorHAnsi"/>
          <w:szCs w:val="24"/>
        </w:rPr>
        <w:t>e, ai sensi</w:t>
      </w:r>
      <w:r w:rsidRPr="00635BCF">
        <w:rPr>
          <w:rFonts w:asciiTheme="minorHAnsi" w:hAnsiTheme="minorHAnsi" w:cstheme="minorHAnsi"/>
          <w:spacing w:val="-2"/>
          <w:szCs w:val="24"/>
        </w:rPr>
        <w:t xml:space="preserve"> </w:t>
      </w:r>
      <w:r w:rsidRPr="00635BCF">
        <w:rPr>
          <w:rFonts w:asciiTheme="minorHAnsi" w:hAnsiTheme="minorHAnsi" w:cstheme="minorHAnsi"/>
          <w:szCs w:val="24"/>
        </w:rPr>
        <w:t xml:space="preserve">dell’art. 119 Regolamento CC, </w:t>
      </w:r>
      <w:bookmarkStart w:id="0" w:name="_Hlk47339875"/>
      <w:r w:rsidR="0071196C" w:rsidRPr="0002299E">
        <w:rPr>
          <w:rFonts w:asciiTheme="minorHAnsi" w:hAnsiTheme="minorHAnsi" w:cstheme="minorHAnsi"/>
          <w:sz w:val="22"/>
          <w:szCs w:val="22"/>
        </w:rPr>
        <w:t xml:space="preserve">con la modalità </w:t>
      </w:r>
      <w:r w:rsidR="0071196C">
        <w:rPr>
          <w:rFonts w:asciiTheme="minorHAnsi" w:hAnsiTheme="minorHAnsi" w:cstheme="minorHAnsi"/>
          <w:sz w:val="22"/>
          <w:szCs w:val="22"/>
        </w:rPr>
        <w:t xml:space="preserve">della videoconferenza </w:t>
      </w:r>
      <w:r w:rsidR="0071196C">
        <w:rPr>
          <w:rFonts w:asciiTheme="minorHAnsi" w:hAnsiTheme="minorHAnsi" w:cstheme="minorHAnsi"/>
          <w:sz w:val="20"/>
        </w:rPr>
        <w:t>sul portale Consigli Cloud</w:t>
      </w:r>
      <w:r w:rsidR="0071196C">
        <w:rPr>
          <w:sz w:val="20"/>
        </w:rPr>
        <w:t xml:space="preserve"> - </w:t>
      </w:r>
      <w:hyperlink r:id="rId8" w:history="1">
        <w:r w:rsidR="0071196C">
          <w:rPr>
            <w:rStyle w:val="Collegamentoipertestuale"/>
            <w:rFonts w:asciiTheme="minorHAnsi" w:hAnsiTheme="minorHAnsi" w:cstheme="minorHAnsi"/>
            <w:sz w:val="20"/>
          </w:rPr>
          <w:t>https://alessandria.consiglicloud.it/home</w:t>
        </w:r>
      </w:hyperlink>
      <w:r w:rsidR="0071196C">
        <w:rPr>
          <w:rFonts w:asciiTheme="minorHAnsi" w:hAnsiTheme="minorHAnsi" w:cstheme="minorHAnsi"/>
          <w:sz w:val="20"/>
        </w:rPr>
        <w:t xml:space="preserve"> accessibile con le proprie credenziali</w:t>
      </w:r>
      <w:r w:rsidR="0071196C" w:rsidRPr="0002299E">
        <w:rPr>
          <w:rFonts w:asciiTheme="minorHAnsi" w:hAnsiTheme="minorHAnsi" w:cstheme="minorHAnsi"/>
          <w:sz w:val="22"/>
          <w:szCs w:val="22"/>
          <w:lang w:eastAsia="it-IT"/>
        </w:rPr>
        <w:t xml:space="preserve">, il giorno: </w:t>
      </w:r>
    </w:p>
    <w:p w14:paraId="3C6300F0" w14:textId="4581D6A8" w:rsidR="003D5852" w:rsidRPr="00635BCF" w:rsidRDefault="003D5852" w:rsidP="00DE12F3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3D27DE4A" w14:textId="77777777" w:rsidR="008817F7" w:rsidRPr="00DE12F3" w:rsidRDefault="008817F7" w:rsidP="00DE12F3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3D879453" w14:textId="60409CEC" w:rsidR="00ED6804" w:rsidRPr="009725AA" w:rsidRDefault="00962698" w:rsidP="00ED680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Lunedì 0</w:t>
      </w:r>
      <w:r w:rsidR="00ED0A4F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DE12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Giugno </w:t>
      </w:r>
      <w:r w:rsidR="00B42DF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1196C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ED6804" w:rsidRPr="009725AA">
        <w:rPr>
          <w:rFonts w:asciiTheme="minorHAnsi" w:hAnsiTheme="minorHAnsi" w:cstheme="minorHAnsi"/>
          <w:b/>
          <w:bCs/>
          <w:sz w:val="28"/>
          <w:szCs w:val="28"/>
        </w:rPr>
        <w:t xml:space="preserve"> alle ore </w:t>
      </w:r>
      <w:r w:rsidR="00965CBF">
        <w:rPr>
          <w:rFonts w:asciiTheme="minorHAnsi" w:hAnsiTheme="minorHAnsi" w:cstheme="minorHAnsi"/>
          <w:b/>
          <w:bCs/>
          <w:sz w:val="28"/>
          <w:szCs w:val="28"/>
        </w:rPr>
        <w:t>08</w:t>
      </w:r>
      <w:r w:rsidR="00DE12F3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71196C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ED6804" w:rsidRPr="009725AA">
        <w:rPr>
          <w:rFonts w:asciiTheme="minorHAnsi" w:hAnsiTheme="minorHAnsi" w:cstheme="minorHAnsi"/>
          <w:b/>
          <w:bCs/>
          <w:sz w:val="28"/>
          <w:szCs w:val="28"/>
        </w:rPr>
        <w:t>0</w:t>
      </w:r>
    </w:p>
    <w:p w14:paraId="15520D05" w14:textId="77777777" w:rsidR="009725AA" w:rsidRPr="001F18F8" w:rsidRDefault="009725AA" w:rsidP="00ED6804">
      <w:pPr>
        <w:jc w:val="both"/>
        <w:rPr>
          <w:rFonts w:asciiTheme="minorHAnsi" w:hAnsiTheme="minorHAnsi" w:cstheme="minorHAnsi"/>
          <w:szCs w:val="24"/>
        </w:rPr>
      </w:pPr>
    </w:p>
    <w:p w14:paraId="07CA3CA1" w14:textId="77777777" w:rsidR="009725AA" w:rsidRPr="00635BCF" w:rsidRDefault="00ED6804" w:rsidP="00ED6804">
      <w:pPr>
        <w:jc w:val="both"/>
        <w:rPr>
          <w:rFonts w:asciiTheme="minorHAnsi" w:hAnsiTheme="minorHAnsi" w:cstheme="minorHAnsi"/>
          <w:szCs w:val="24"/>
        </w:rPr>
      </w:pPr>
      <w:r w:rsidRPr="00635BCF">
        <w:rPr>
          <w:rFonts w:asciiTheme="minorHAnsi" w:hAnsiTheme="minorHAnsi" w:cstheme="minorHAnsi"/>
          <w:szCs w:val="24"/>
        </w:rPr>
        <w:t xml:space="preserve">per trattare il seguente O.d.G.: </w:t>
      </w:r>
    </w:p>
    <w:p w14:paraId="7484AEB9" w14:textId="7AB8DADC" w:rsidR="00ED6804" w:rsidRDefault="00ED6804" w:rsidP="00ED6804">
      <w:pPr>
        <w:pStyle w:val="Paragrafoelenco"/>
        <w:widowControl/>
        <w:numPr>
          <w:ilvl w:val="0"/>
          <w:numId w:val="1"/>
        </w:numPr>
        <w:suppressAutoHyphens w:val="0"/>
        <w:overflowPunct/>
        <w:autoSpaceDE/>
        <w:ind w:left="714" w:hanging="357"/>
        <w:textAlignment w:val="auto"/>
        <w:rPr>
          <w:rFonts w:asciiTheme="minorHAnsi" w:hAnsiTheme="minorHAnsi" w:cstheme="minorHAnsi"/>
          <w:szCs w:val="24"/>
        </w:rPr>
      </w:pPr>
      <w:r w:rsidRPr="00635BCF">
        <w:rPr>
          <w:rFonts w:asciiTheme="minorHAnsi" w:hAnsiTheme="minorHAnsi" w:cstheme="minorHAnsi"/>
          <w:szCs w:val="24"/>
        </w:rPr>
        <w:t xml:space="preserve"> Approvazione verbale seduta precedente;</w:t>
      </w:r>
    </w:p>
    <w:p w14:paraId="20B12196" w14:textId="643F4339" w:rsidR="00965CBF" w:rsidRDefault="00CA032C" w:rsidP="00ED6804">
      <w:pPr>
        <w:pStyle w:val="Paragrafoelenco"/>
        <w:widowControl/>
        <w:numPr>
          <w:ilvl w:val="0"/>
          <w:numId w:val="1"/>
        </w:numPr>
        <w:suppressAutoHyphens w:val="0"/>
        <w:overflowPunct/>
        <w:autoSpaceDE/>
        <w:ind w:left="714" w:hanging="357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DEL. GC. N. </w:t>
      </w:r>
      <w:r w:rsidR="00D03743">
        <w:rPr>
          <w:rFonts w:asciiTheme="minorHAnsi" w:hAnsiTheme="minorHAnsi" w:cstheme="minorHAnsi"/>
          <w:b/>
          <w:bCs/>
          <w:szCs w:val="24"/>
        </w:rPr>
        <w:t>1</w:t>
      </w:r>
      <w:r w:rsidR="00962698">
        <w:rPr>
          <w:rFonts w:asciiTheme="minorHAnsi" w:hAnsiTheme="minorHAnsi" w:cstheme="minorHAnsi"/>
          <w:b/>
          <w:bCs/>
          <w:szCs w:val="24"/>
        </w:rPr>
        <w:t>71</w:t>
      </w:r>
      <w:r w:rsidR="00D03743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del </w:t>
      </w:r>
      <w:r w:rsidR="00962698">
        <w:rPr>
          <w:rFonts w:asciiTheme="minorHAnsi" w:hAnsiTheme="minorHAnsi" w:cstheme="minorHAnsi"/>
          <w:b/>
          <w:bCs/>
          <w:szCs w:val="24"/>
        </w:rPr>
        <w:t>28</w:t>
      </w:r>
      <w:r>
        <w:rPr>
          <w:rFonts w:asciiTheme="minorHAnsi" w:hAnsiTheme="minorHAnsi" w:cstheme="minorHAnsi"/>
          <w:b/>
          <w:bCs/>
          <w:szCs w:val="24"/>
        </w:rPr>
        <w:t xml:space="preserve">/05/2026 - </w:t>
      </w:r>
      <w:r w:rsidR="00962698" w:rsidRPr="00962698">
        <w:rPr>
          <w:rFonts w:asciiTheme="minorHAnsi" w:hAnsiTheme="minorHAnsi" w:cstheme="minorHAnsi"/>
          <w:szCs w:val="24"/>
        </w:rPr>
        <w:t>ART. 175 SECONDO COMMA DEL D. LGS. N. 267/2000 E SUCCESSIVE MODIFICAZIONI ED INTEGRAZIONI. VARIAZIONE N. 4/2026 AL BILANCIO DI PREVISIONE 2026-2028, ADOTTATA IN VIA D’URGENZA AI SENSI DEL QUARTO COMMA.</w:t>
      </w:r>
      <w:r w:rsidR="00962698">
        <w:rPr>
          <w:rFonts w:asciiTheme="minorHAnsi" w:hAnsiTheme="minorHAnsi" w:cstheme="minorHAnsi"/>
          <w:szCs w:val="24"/>
        </w:rPr>
        <w:t xml:space="preserve"> </w:t>
      </w:r>
      <w:r w:rsidR="00965CBF">
        <w:rPr>
          <w:rFonts w:asciiTheme="minorHAnsi" w:hAnsiTheme="minorHAnsi" w:cstheme="minorHAnsi"/>
          <w:b/>
          <w:bCs/>
          <w:szCs w:val="24"/>
        </w:rPr>
        <w:t>Discussione e parere</w:t>
      </w:r>
      <w:r w:rsidR="00965CBF">
        <w:rPr>
          <w:rFonts w:asciiTheme="minorHAnsi" w:hAnsiTheme="minorHAnsi" w:cstheme="minorHAnsi"/>
          <w:szCs w:val="24"/>
        </w:rPr>
        <w:t>;</w:t>
      </w:r>
    </w:p>
    <w:p w14:paraId="6A02BE3E" w14:textId="3FEB9061" w:rsidR="00962698" w:rsidRPr="00962698" w:rsidRDefault="00962698" w:rsidP="00962698">
      <w:pPr>
        <w:pStyle w:val="Paragrafoelenco"/>
        <w:widowControl/>
        <w:numPr>
          <w:ilvl w:val="0"/>
          <w:numId w:val="1"/>
        </w:numPr>
        <w:suppressAutoHyphens w:val="0"/>
        <w:overflowPunct/>
        <w:autoSpaceDE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DEL. GC. N. 172 del 28/05/2026 - </w:t>
      </w:r>
      <w:r w:rsidRPr="00962698">
        <w:rPr>
          <w:rFonts w:asciiTheme="minorHAnsi" w:hAnsiTheme="minorHAnsi" w:cstheme="minorHAnsi"/>
          <w:szCs w:val="24"/>
        </w:rPr>
        <w:t>ART. 175 SECONDO COMMA DEL D. LGS. N. 267/2000 E SUCCESSIVE MODIFICAZIONI ED INTEGRAZIONI. VARIAZIONE N. 1/2026 AL BILANCIO DI PREVISIONE 2026-2028.</w:t>
      </w:r>
      <w:r w:rsidRPr="00962698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Discussione e parere</w:t>
      </w:r>
      <w:r>
        <w:rPr>
          <w:rFonts w:asciiTheme="minorHAnsi" w:hAnsiTheme="minorHAnsi" w:cstheme="minorHAnsi"/>
          <w:szCs w:val="24"/>
        </w:rPr>
        <w:t>;</w:t>
      </w:r>
    </w:p>
    <w:p w14:paraId="4487FD58" w14:textId="77777777" w:rsidR="00ED6804" w:rsidRPr="00635BCF" w:rsidRDefault="00ED6804" w:rsidP="0074518F">
      <w:pPr>
        <w:pStyle w:val="Paragrafoelenco"/>
        <w:widowControl/>
        <w:numPr>
          <w:ilvl w:val="0"/>
          <w:numId w:val="1"/>
        </w:numPr>
        <w:suppressAutoHyphens w:val="0"/>
        <w:overflowPunct/>
        <w:autoSpaceDE/>
        <w:ind w:left="714" w:hanging="357"/>
        <w:textAlignment w:val="auto"/>
        <w:rPr>
          <w:rFonts w:asciiTheme="minorHAnsi" w:hAnsiTheme="minorHAnsi" w:cstheme="minorHAnsi"/>
          <w:szCs w:val="24"/>
        </w:rPr>
      </w:pPr>
      <w:r w:rsidRPr="00635BCF">
        <w:rPr>
          <w:rFonts w:asciiTheme="minorHAnsi" w:hAnsiTheme="minorHAnsi" w:cstheme="minorHAnsi"/>
          <w:szCs w:val="24"/>
        </w:rPr>
        <w:lastRenderedPageBreak/>
        <w:t>Varie ed eventuali</w:t>
      </w:r>
      <w:r w:rsidR="00005AB3" w:rsidRPr="00635BCF">
        <w:rPr>
          <w:rFonts w:asciiTheme="minorHAnsi" w:hAnsiTheme="minorHAnsi" w:cstheme="minorHAnsi"/>
          <w:szCs w:val="24"/>
        </w:rPr>
        <w:t>.</w:t>
      </w:r>
    </w:p>
    <w:p w14:paraId="300EEB3E" w14:textId="77777777" w:rsidR="009725AA" w:rsidRPr="00635BCF" w:rsidRDefault="009725AA" w:rsidP="00E511C1">
      <w:pPr>
        <w:widowControl/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Cs w:val="24"/>
        </w:rPr>
      </w:pPr>
    </w:p>
    <w:bookmarkEnd w:id="0"/>
    <w:p w14:paraId="47636DEF" w14:textId="77777777" w:rsidR="009725AA" w:rsidRPr="00635BCF" w:rsidRDefault="00ED6804" w:rsidP="00ED6804">
      <w:pPr>
        <w:tabs>
          <w:tab w:val="left" w:pos="563"/>
        </w:tabs>
        <w:jc w:val="both"/>
        <w:rPr>
          <w:rFonts w:asciiTheme="minorHAnsi" w:hAnsiTheme="minorHAnsi" w:cstheme="minorHAnsi"/>
          <w:szCs w:val="24"/>
        </w:rPr>
      </w:pPr>
      <w:r w:rsidRPr="00635BCF">
        <w:rPr>
          <w:rFonts w:asciiTheme="minorHAnsi" w:hAnsiTheme="minorHAnsi" w:cstheme="minorHAnsi"/>
          <w:szCs w:val="24"/>
        </w:rPr>
        <w:tab/>
      </w:r>
      <w:r w:rsidRPr="00635BCF">
        <w:rPr>
          <w:rFonts w:asciiTheme="minorHAnsi" w:hAnsiTheme="minorHAnsi" w:cstheme="minorHAnsi"/>
          <w:szCs w:val="24"/>
        </w:rPr>
        <w:tab/>
        <w:t>Cordiali saluti.</w:t>
      </w:r>
      <w:r w:rsidRPr="00635BCF">
        <w:rPr>
          <w:rFonts w:asciiTheme="minorHAnsi" w:hAnsiTheme="minorHAnsi" w:cstheme="minorHAnsi"/>
          <w:szCs w:val="24"/>
        </w:rPr>
        <w:tab/>
      </w:r>
      <w:r w:rsidRPr="00635BCF">
        <w:rPr>
          <w:rFonts w:asciiTheme="minorHAnsi" w:hAnsiTheme="minorHAnsi" w:cstheme="minorHAnsi"/>
          <w:szCs w:val="24"/>
        </w:rPr>
        <w:tab/>
      </w:r>
    </w:p>
    <w:p w14:paraId="4C7D3D72" w14:textId="77777777" w:rsidR="00ED6804" w:rsidRPr="00B42DF7" w:rsidRDefault="009725AA" w:rsidP="00ED6804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 w:rsidRPr="001F18F8">
        <w:rPr>
          <w:rFonts w:asciiTheme="minorHAnsi" w:hAnsiTheme="minorHAnsi" w:cstheme="minorHAnsi"/>
          <w:szCs w:val="24"/>
        </w:rPr>
        <w:tab/>
      </w:r>
      <w:r w:rsidR="00ED6804">
        <w:rPr>
          <w:rFonts w:asciiTheme="minorHAnsi" w:hAnsiTheme="minorHAnsi" w:cstheme="minorHAnsi"/>
          <w:szCs w:val="24"/>
        </w:rPr>
        <w:tab/>
      </w:r>
      <w:r w:rsidR="00ED6804">
        <w:rPr>
          <w:rFonts w:asciiTheme="minorHAnsi" w:hAnsiTheme="minorHAnsi" w:cstheme="minorHAnsi"/>
          <w:szCs w:val="24"/>
        </w:rPr>
        <w:tab/>
      </w:r>
      <w:r w:rsidR="00ED6804">
        <w:rPr>
          <w:rFonts w:asciiTheme="minorHAnsi" w:hAnsiTheme="minorHAnsi" w:cstheme="minorHAnsi"/>
          <w:szCs w:val="24"/>
        </w:rPr>
        <w:tab/>
      </w:r>
      <w:r w:rsidR="00ED6804">
        <w:rPr>
          <w:rFonts w:asciiTheme="minorHAnsi" w:hAnsiTheme="minorHAnsi" w:cstheme="minorHAnsi"/>
          <w:szCs w:val="24"/>
        </w:rPr>
        <w:tab/>
      </w:r>
      <w:r w:rsidR="00ED6804">
        <w:rPr>
          <w:rFonts w:asciiTheme="minorHAnsi" w:hAnsiTheme="minorHAnsi" w:cstheme="minorHAnsi"/>
          <w:szCs w:val="24"/>
        </w:rPr>
        <w:tab/>
      </w:r>
      <w:r w:rsidR="00ED6804">
        <w:rPr>
          <w:rFonts w:asciiTheme="minorHAnsi" w:hAnsiTheme="minorHAnsi" w:cstheme="minorHAnsi"/>
          <w:szCs w:val="24"/>
        </w:rPr>
        <w:tab/>
      </w:r>
      <w:r w:rsidR="00ED6804">
        <w:rPr>
          <w:rFonts w:asciiTheme="minorHAnsi" w:hAnsiTheme="minorHAnsi" w:cstheme="minorHAnsi"/>
          <w:szCs w:val="24"/>
        </w:rPr>
        <w:tab/>
      </w:r>
      <w:r w:rsidR="00ED6804" w:rsidRPr="00B42DF7">
        <w:rPr>
          <w:rFonts w:asciiTheme="minorHAnsi" w:hAnsiTheme="minorHAnsi" w:cstheme="minorHAnsi"/>
          <w:sz w:val="22"/>
          <w:szCs w:val="22"/>
        </w:rPr>
        <w:t>LA PRESIDENTE</w:t>
      </w:r>
    </w:p>
    <w:p w14:paraId="7BAB0D29" w14:textId="77777777" w:rsidR="00E511C1" w:rsidRPr="00B42DF7" w:rsidRDefault="00ED6804" w:rsidP="00ED6804">
      <w:pPr>
        <w:tabs>
          <w:tab w:val="left" w:pos="563"/>
        </w:tabs>
        <w:rPr>
          <w:rFonts w:asciiTheme="minorHAnsi" w:hAnsiTheme="minorHAnsi" w:cstheme="minorHAnsi"/>
          <w:sz w:val="22"/>
          <w:szCs w:val="22"/>
        </w:rPr>
      </w:pP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</w:r>
      <w:r w:rsidRPr="00B42DF7">
        <w:rPr>
          <w:rFonts w:asciiTheme="minorHAnsi" w:hAnsiTheme="minorHAnsi" w:cstheme="minorHAnsi"/>
          <w:sz w:val="22"/>
          <w:szCs w:val="22"/>
        </w:rPr>
        <w:tab/>
        <w:t xml:space="preserve"> Cinzia Lumiera</w:t>
      </w:r>
    </w:p>
    <w:p w14:paraId="6C24DA6C" w14:textId="77777777" w:rsidR="003D5852" w:rsidRPr="00B42DF7" w:rsidRDefault="003D5852" w:rsidP="00ED6804">
      <w:pPr>
        <w:tabs>
          <w:tab w:val="left" w:pos="563"/>
        </w:tabs>
        <w:rPr>
          <w:rFonts w:asciiTheme="minorHAnsi" w:hAnsiTheme="minorHAnsi" w:cstheme="minorHAnsi"/>
          <w:sz w:val="22"/>
          <w:szCs w:val="22"/>
        </w:rPr>
      </w:pPr>
    </w:p>
    <w:p w14:paraId="5CDC5D3D" w14:textId="526F6203" w:rsidR="008817F7" w:rsidRPr="00855C16" w:rsidRDefault="008817F7" w:rsidP="008817F7">
      <w:pPr>
        <w:tabs>
          <w:tab w:val="left" w:pos="5850"/>
        </w:tabs>
        <w:rPr>
          <w:rFonts w:asciiTheme="minorHAnsi" w:hAnsiTheme="minorHAnsi" w:cstheme="minorHAnsi"/>
          <w:i/>
          <w:sz w:val="18"/>
          <w:szCs w:val="18"/>
        </w:rPr>
      </w:pPr>
      <w:r w:rsidRPr="009D0E3D">
        <w:rPr>
          <w:rFonts w:asciiTheme="minorHAnsi" w:hAnsiTheme="minorHAnsi" w:cstheme="minorHAnsi"/>
          <w:i/>
          <w:sz w:val="18"/>
          <w:szCs w:val="18"/>
        </w:rPr>
        <w:t xml:space="preserve">La convocazione è stata autorizzata dalla Presidente Lumiera in data </w:t>
      </w:r>
      <w:r w:rsidR="00962698">
        <w:rPr>
          <w:rFonts w:asciiTheme="minorHAnsi" w:hAnsiTheme="minorHAnsi" w:cstheme="minorHAnsi"/>
          <w:i/>
          <w:sz w:val="18"/>
          <w:szCs w:val="18"/>
        </w:rPr>
        <w:t>03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="00B42DF7">
        <w:rPr>
          <w:rFonts w:asciiTheme="minorHAnsi" w:hAnsiTheme="minorHAnsi" w:cstheme="minorHAnsi"/>
          <w:i/>
          <w:sz w:val="18"/>
          <w:szCs w:val="18"/>
        </w:rPr>
        <w:t>0</w:t>
      </w:r>
      <w:r w:rsidR="00962698">
        <w:rPr>
          <w:rFonts w:asciiTheme="minorHAnsi" w:hAnsiTheme="minorHAnsi" w:cstheme="minorHAnsi"/>
          <w:i/>
          <w:sz w:val="18"/>
          <w:szCs w:val="18"/>
        </w:rPr>
        <w:t>6</w:t>
      </w:r>
      <w:r w:rsidRPr="009D0E3D">
        <w:rPr>
          <w:rFonts w:asciiTheme="minorHAnsi" w:hAnsiTheme="minorHAnsi" w:cstheme="minorHAnsi"/>
          <w:i/>
          <w:sz w:val="18"/>
          <w:szCs w:val="18"/>
        </w:rPr>
        <w:t>/202</w:t>
      </w:r>
      <w:r w:rsidR="0071196C">
        <w:rPr>
          <w:rFonts w:asciiTheme="minorHAnsi" w:hAnsiTheme="minorHAnsi" w:cstheme="minorHAnsi"/>
          <w:i/>
          <w:sz w:val="18"/>
          <w:szCs w:val="18"/>
        </w:rPr>
        <w:t>6</w:t>
      </w:r>
      <w:r w:rsidRPr="009D0E3D">
        <w:rPr>
          <w:rFonts w:asciiTheme="minorHAnsi" w:hAnsiTheme="minorHAnsi" w:cstheme="minorHAnsi"/>
          <w:i/>
          <w:sz w:val="18"/>
          <w:szCs w:val="18"/>
        </w:rPr>
        <w:t xml:space="preserve">; i lavori saranno seguiti dal segretario </w:t>
      </w:r>
      <w:r w:rsidR="00962698">
        <w:rPr>
          <w:rFonts w:asciiTheme="minorHAnsi" w:hAnsiTheme="minorHAnsi" w:cstheme="minorHAnsi"/>
          <w:i/>
          <w:sz w:val="18"/>
          <w:szCs w:val="18"/>
        </w:rPr>
        <w:t>Autelli</w:t>
      </w:r>
    </w:p>
    <w:p w14:paraId="0CF1DEAE" w14:textId="77777777" w:rsidR="003B7A6B" w:rsidRDefault="003B7A6B" w:rsidP="00ED6804">
      <w:pPr>
        <w:tabs>
          <w:tab w:val="left" w:pos="563"/>
        </w:tabs>
        <w:rPr>
          <w:rFonts w:asciiTheme="minorHAnsi" w:hAnsiTheme="minorHAnsi" w:cstheme="minorHAnsi"/>
          <w:szCs w:val="24"/>
        </w:rPr>
      </w:pPr>
    </w:p>
    <w:p w14:paraId="35F873CE" w14:textId="77777777" w:rsidR="00B42DF7" w:rsidRPr="00B42DF7" w:rsidRDefault="00B42DF7" w:rsidP="00B42DF7">
      <w:pPr>
        <w:tabs>
          <w:tab w:val="left" w:pos="5850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42DF7">
        <w:rPr>
          <w:rFonts w:asciiTheme="minorHAnsi" w:hAnsiTheme="minorHAnsi" w:cstheme="minorHAnsi"/>
          <w:iCs/>
          <w:sz w:val="18"/>
          <w:szCs w:val="18"/>
          <w:lang w:eastAsia="it-IT"/>
        </w:rPr>
        <w:t>LA SEDUTA E' SOGGETTA A REGISTRAZIONE IN MODALITA' AUDIO/VIDEO E TALE DOCUMENTAZIONE SARA' PUBBLICATA SULLA PIATTAFORMA WEB YOUTUBE,</w:t>
      </w:r>
      <w:r w:rsidRPr="00B42DF7">
        <w:rPr>
          <w:rStyle w:val="Enfasicorsivo"/>
          <w:sz w:val="18"/>
          <w:szCs w:val="18"/>
        </w:rPr>
        <w:t xml:space="preserve"> </w:t>
      </w:r>
      <w:r w:rsidRPr="00B42DF7">
        <w:rPr>
          <w:rFonts w:asciiTheme="minorHAnsi" w:hAnsiTheme="minorHAnsi" w:cstheme="minorHAnsi"/>
          <w:iCs/>
          <w:sz w:val="18"/>
          <w:szCs w:val="18"/>
        </w:rPr>
        <w:t>SULL'APPOSITO CANALE DEL COMUNE DI ALESSANDRIA</w:t>
      </w:r>
    </w:p>
    <w:sectPr w:rsidR="00B42DF7" w:rsidRPr="00B42DF7" w:rsidSect="009725AA">
      <w:footerReference w:type="default" r:id="rId9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938A" w14:textId="77777777" w:rsidR="00B81BE8" w:rsidRDefault="00B81BE8" w:rsidP="008B6B0C">
      <w:r>
        <w:separator/>
      </w:r>
    </w:p>
  </w:endnote>
  <w:endnote w:type="continuationSeparator" w:id="0">
    <w:p w14:paraId="3714C7C7" w14:textId="77777777" w:rsidR="00B81BE8" w:rsidRDefault="00B81BE8" w:rsidP="008B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85ED" w14:textId="77777777" w:rsidR="00B81BE8" w:rsidRPr="003456C3" w:rsidRDefault="00B81BE8" w:rsidP="00D37CD0">
    <w:pPr>
      <w:tabs>
        <w:tab w:val="left" w:pos="563"/>
      </w:tabs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9E4E" w14:textId="77777777" w:rsidR="00B81BE8" w:rsidRDefault="00B81BE8" w:rsidP="008B6B0C">
      <w:r>
        <w:separator/>
      </w:r>
    </w:p>
  </w:footnote>
  <w:footnote w:type="continuationSeparator" w:id="0">
    <w:p w14:paraId="31BCA80E" w14:textId="77777777" w:rsidR="00B81BE8" w:rsidRDefault="00B81BE8" w:rsidP="008B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3857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08B"/>
    <w:multiLevelType w:val="hybridMultilevel"/>
    <w:tmpl w:val="F0D0E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04"/>
    <w:rsid w:val="00005AB3"/>
    <w:rsid w:val="00086102"/>
    <w:rsid w:val="00104B11"/>
    <w:rsid w:val="00147C0C"/>
    <w:rsid w:val="002806CF"/>
    <w:rsid w:val="002D7110"/>
    <w:rsid w:val="00371B79"/>
    <w:rsid w:val="003919CA"/>
    <w:rsid w:val="003936D8"/>
    <w:rsid w:val="003B7A6B"/>
    <w:rsid w:val="003C50B7"/>
    <w:rsid w:val="003D5852"/>
    <w:rsid w:val="003D58D2"/>
    <w:rsid w:val="003D7931"/>
    <w:rsid w:val="003F2605"/>
    <w:rsid w:val="004848B3"/>
    <w:rsid w:val="004A6001"/>
    <w:rsid w:val="004C07BE"/>
    <w:rsid w:val="004D2E62"/>
    <w:rsid w:val="0050333F"/>
    <w:rsid w:val="0050339F"/>
    <w:rsid w:val="00517D41"/>
    <w:rsid w:val="005247C0"/>
    <w:rsid w:val="00555C41"/>
    <w:rsid w:val="0057127E"/>
    <w:rsid w:val="005808A0"/>
    <w:rsid w:val="005B6CB0"/>
    <w:rsid w:val="005C7390"/>
    <w:rsid w:val="005F44D7"/>
    <w:rsid w:val="00617C68"/>
    <w:rsid w:val="00635BCF"/>
    <w:rsid w:val="00700AD6"/>
    <w:rsid w:val="0071196C"/>
    <w:rsid w:val="00726846"/>
    <w:rsid w:val="0073498D"/>
    <w:rsid w:val="0074518F"/>
    <w:rsid w:val="00751359"/>
    <w:rsid w:val="00755806"/>
    <w:rsid w:val="007856CA"/>
    <w:rsid w:val="007C32EC"/>
    <w:rsid w:val="007F359D"/>
    <w:rsid w:val="00830B69"/>
    <w:rsid w:val="00855C16"/>
    <w:rsid w:val="00876CDF"/>
    <w:rsid w:val="008817F7"/>
    <w:rsid w:val="008B6B0C"/>
    <w:rsid w:val="00962698"/>
    <w:rsid w:val="00965CBF"/>
    <w:rsid w:val="009725AA"/>
    <w:rsid w:val="00987BC0"/>
    <w:rsid w:val="009F377C"/>
    <w:rsid w:val="00A16156"/>
    <w:rsid w:val="00A42492"/>
    <w:rsid w:val="00AA0C22"/>
    <w:rsid w:val="00AB7F0E"/>
    <w:rsid w:val="00AC66F2"/>
    <w:rsid w:val="00AF5828"/>
    <w:rsid w:val="00B25653"/>
    <w:rsid w:val="00B42DF7"/>
    <w:rsid w:val="00B81BE8"/>
    <w:rsid w:val="00BC75EE"/>
    <w:rsid w:val="00BF3BF1"/>
    <w:rsid w:val="00C53CF9"/>
    <w:rsid w:val="00CA032C"/>
    <w:rsid w:val="00CA54A5"/>
    <w:rsid w:val="00CB329A"/>
    <w:rsid w:val="00CD4F66"/>
    <w:rsid w:val="00D03743"/>
    <w:rsid w:val="00D37CD0"/>
    <w:rsid w:val="00D53EC9"/>
    <w:rsid w:val="00D91A19"/>
    <w:rsid w:val="00DB18E0"/>
    <w:rsid w:val="00DD03FB"/>
    <w:rsid w:val="00DE12F3"/>
    <w:rsid w:val="00DE6CCA"/>
    <w:rsid w:val="00E21F67"/>
    <w:rsid w:val="00E43946"/>
    <w:rsid w:val="00E511C1"/>
    <w:rsid w:val="00EB6991"/>
    <w:rsid w:val="00EC7C32"/>
    <w:rsid w:val="00ED0A4F"/>
    <w:rsid w:val="00ED6804"/>
    <w:rsid w:val="00F0258C"/>
    <w:rsid w:val="00F1163C"/>
    <w:rsid w:val="00F72CF3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E323"/>
  <w15:docId w15:val="{94C8CD3E-9FDC-4374-BEB6-A351BB47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329"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804"/>
    <w:pPr>
      <w:widowControl w:val="0"/>
      <w:suppressAutoHyphens/>
      <w:overflowPunct w:val="0"/>
      <w:autoSpaceDE w:val="0"/>
      <w:ind w:right="0"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ED6804"/>
    <w:pPr>
      <w:keepNext/>
      <w:tabs>
        <w:tab w:val="left" w:pos="5040"/>
      </w:tabs>
      <w:ind w:left="4800"/>
      <w:outlineLvl w:val="5"/>
    </w:pPr>
    <w:rPr>
      <w:b/>
      <w:spacing w:val="-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ED6804"/>
    <w:rPr>
      <w:rFonts w:ascii="Times New Roman" w:eastAsia="Times New Roman" w:hAnsi="Times New Roman" w:cs="Times New Roman"/>
      <w:b/>
      <w:spacing w:val="-8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D68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8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804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75580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42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ssandria.consiglicloud.it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Contini</cp:lastModifiedBy>
  <cp:revision>11</cp:revision>
  <dcterms:created xsi:type="dcterms:W3CDTF">2026-04-23T14:10:00Z</dcterms:created>
  <dcterms:modified xsi:type="dcterms:W3CDTF">2026-06-04T06:52:00Z</dcterms:modified>
</cp:coreProperties>
</file>