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jc w:val="center"/>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100">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19 Settembre 2022</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49 pagine compresa la copertina e dichiarazione finale e sono numerate da 1 a 49]</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50">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Buongiorno. Direi di iniziare con l'appello. Do la parola al Segretario Generale, la dottoressa Vezzulli.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Segretario Generale: </w:t>
      </w:r>
    </w:p>
    <w:p>
      <w:pPr>
        <w:pStyle w:val="Normal"/>
        <w:widowControl w:val="false"/>
        <w:jc w:val="both"/>
        <w:rPr>
          <w:rFonts w:ascii="Calibri" w:hAnsi="Calibri"/>
          <w:sz w:val="22"/>
          <w:szCs w:val="22"/>
        </w:rPr>
      </w:pPr>
      <w:r>
        <w:rPr>
          <w:rFonts w:ascii="Calibri" w:hAnsi="Calibri"/>
          <w:sz w:val="22"/>
          <w:szCs w:val="22"/>
        </w:rPr>
        <w:t xml:space="preserve">C'è il numero legale, il Consiglio può iniziare i lavori.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Benvenuti. Riprendiamo i lavori del Consiglio dopo la pausa estiva. Prima di iniziare con l'ordine del giorno penso, in apertura di questo Consiglio Comunale, di interpretare la sensibilità dei consiglieri e delle consigliere nell'esprimere vicinanza e solidarietà alle comunità marchigiane, drammaticamente ferite dall'alluvione del 15 e del 16 di settembre. Il Consiglio Comunale di Piacenza si stringe quindi ai familiari delle vittime esprime cordoglio alle istituzioni e alle intere comunità, unisce a questo un sentimento di gratitudine agli operatori dell'intero sistema di Protezione Civile, impegnati senza sosta nel soccorso e nella ricerca dei due dispersi, il piccolo Mattia di 8 anni e la signora Brunella Chiú. Tra l'altro proprio questa mattina sono partite anche due squadre di volontari della Protezione Civile di Piacenza attraverso il Coordinamento Provinciale e che si uniscono alla colonna mobile regionale. Anche a loro va la nostra gratitudine. Facciamo quindi nostro, penso, in conclusione l'auspicio del Presidente della Repubblica, del Presidente Sergio Mattarella, che esprimendo vicinanza ha sottolineato come gli squilibri del pianeta costituiscano sottrazione di risorse alle generazioni future e che, quindi, accelerare nello sviluppo significa oggi accelerare nella sostenibilità. Perché oggi questo è il tempo della restituzione. Io propongo un minuto di silenzio a commemorazione delle 11 vittime di questa grave alluvione.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L'Assemblea osserva un minuto di silenzio.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Ora diamo avvio ai lavori di questo Consiglio Comunale. Come sapete oggi è il primo Consiglio dopo il fermo delle attività estive e, in particolare, è un Consiglio dedicato alle comunicazioni, alle mozioni, alle risoluzioni e alle interrogazioni. </w:t>
      </w:r>
    </w:p>
    <w:p>
      <w:pPr>
        <w:pStyle w:val="Normal"/>
        <w:widowControl w:val="false"/>
        <w:jc w:val="both"/>
        <w:rPr>
          <w:rFonts w:ascii="Calibri" w:hAnsi="Calibri"/>
          <w:sz w:val="22"/>
          <w:szCs w:val="22"/>
        </w:rPr>
      </w:pPr>
      <w:r>
        <w:rPr>
          <w:rFonts w:ascii="Calibri" w:hAnsi="Calibri"/>
          <w:sz w:val="22"/>
          <w:szCs w:val="22"/>
        </w:rPr>
        <w:t>Quindi darei corso al primo punto all'ordine del giorno, con "</w:t>
      </w:r>
      <w:r>
        <w:rPr>
          <w:rFonts w:ascii="Calibri" w:hAnsi="Calibri"/>
          <w:b/>
          <w:bCs/>
          <w:sz w:val="22"/>
          <w:szCs w:val="22"/>
          <w:u w:val="single"/>
        </w:rPr>
        <w:t>le comunicazioni libere dei consiglieri, ai sensi dell'articolo 3247"</w:t>
      </w:r>
      <w:r>
        <w:rPr>
          <w:rFonts w:ascii="Calibri" w:hAnsi="Calibri"/>
          <w:sz w:val="22"/>
          <w:szCs w:val="22"/>
        </w:rPr>
        <w:t xml:space="preserve">, che prevedono 5 minuti a consigliere per eventuali comunicazioni. Chi chiede la parola? Ho iscritto il consigliere Cugini, ha facoltà di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Bentrovati a tutti i colleghi da questo rientro. Visto che ci sono le comunicazioni approfittiamo come Gruppo di "Alternativa per Piacenza" per stare su un tema che è stato in questi giorni all'onore delle cronache. Noi l'abbiamo già detto più volte che essendo evidentemente consiglieri anziani e non avendo voglia di governo ci resta la motivazione pedagogica del nostro far politica. E allora noi invochiamo costantemente la coerenza dell'agire politico e cerchiamo di avversare l'ipocrisia. Che sono due caratteristiche che sul tema del rinnovo delle cariche dei rappresentanti delle Partecipate in quest'ultima settimana abbiamo visto abbondano. Volutamente non ho letto tutto quanto è stato scritto, ma abbiamo visto che si è criticato, poi il cosiddetto spoil system si è parlato di Merit System. Allora cinque minuti sono pochi, ma cercherò di stare su una questione di metodo e su una questione di merito. Allora per quanto riguarda il metodo, noi non abbiamo visto le lettere che sono state mandate ai rappresentanti ora decaduti, quindi ne ignoriamo forma e contenuto, e quindi non abbiamo elementi per giudicare. Si suol dire che la classe non è acqua, che di solito nei rapporti umani è questione di stile, quindi noi non sappiamo se qui c’è stato o no stile. Lo stile qualifica le persone, in un senso o nell'altro, ma non sempre va d'accordo poi con la sostanza delle cose. Peraltro va detto - questo forse aiuterebbe - che lo stile non è da molto tempo in politica uno degli elementi su cui poi i cittadini si basano quando tocca a loro scegliere. Ciò detto, quindi su una questione su cui non possiamo entrare, è bene invece parlare del merito. Sul merito francamente, come qualcun altro amava dire spesso, ci stupiamo dello stupore. Perché se vogliamo stare lontani da un'ipocrisia istituzionale dobbiamo dirci che se certe regole, che consentono, favoriscono anche una sorta di lottizzazione delle cariche di sottogoverno, non piacciono, non piacciono mai, e quindi bisogna lavorare alacremente per cambiarle, e non invece tirarle secondo convenienza. Quindi per amor di coerenza occorre dire che se si parla di spoil system non possiamo dimenticare cosa è successo allo scorso giro sulla questione di ASP dove, addirittura, l'allora maggioranza si era ricreduta rispetto a una gestione lungimirante, e quindi la Lega si era addirittura portata avanti sbilanciandosi chiedendo la conferma dell'allora amministratore unico, che invece pochi giorni prima venne poi silurato per ragioni che avevano poco a che vedere con il merito indubbiamente. Poi farò un passaggio rispetto al merito sul tema di ACER. Altra Partecipata che mi ha visto protagonista in questo Consiglio Comunale nello scorso mandato rispetto a molte prese di posizione. Per non dire, perché da questo punto di vista è emblematica - e qui parlo di scelte, non parlo ovviamente di persone - non ci sembra che ci sia stata troppa comparazione di curriculum vitae nel caso di IREN tra il soggetto e il rappresentante uscente e il rappresentante entrante. E, peraltro, ci sfuggono i grandi meriti che hanno portato alla riconferma del rappresentante di Iren sotto ballottaggio, se non erro, in data 22 di giugno. Questo per parlare di merito di spoil system. Però voglio tornare in questo minuto che mi resta, e faccio un appello direttamente al Sindaco, perché sarebbe bello se il sindaco poi potesse esprimere una sua opinione, per i consiglieri comunali sicuramente sarebbe auspicabile averla da lei in questo Consesso che non leggerla poi dai giornali, su Acer e su ASP. Su Acer faccio veloce, chi frequenta questo Consiglio Comunale o chi legge la cronaca, sa, è noto che io ho sempre considerato le piaghe d'Egitto meno impattanti dell'attuale presidenza di ACER. Ho portato tali e tanti argomenti, con documenti alla mano, a supporto di queste mie argomentazioni, che il vero accanimento è stato nel perseverare di chi ha voluto mantenere l'attuale Presidente al suo posto. Quindi spero che la risorsa da questo punto di vista del ruolo sia assegnata. 20 secondi per dire invece su ASP. Su ASP io mi limito in modo direi quasi imprenditoriale a dire così. É cominciato il mandato con due obiettivi chiari: il pareggio di bilancio e l'ex pensionato albergo. Il pareggio di bilancio era già stato preventivato e l'ex pensionato albergo era già finanziato e a progetto pronto, era già finanziato da Inail. Sono stati falliti entrambi questi obiettivi e quindi vorrei sapere del sindaco qual è l'intenzione nei confronti dell'attuale amministratore a fronte dei dati che ho appena portato.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Cugini. Ho iscritto il consigliere Rabuffi, ha facoltà di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Bentornati e ben ritrovati naturalmente a tutti i colleghi consiglieri. Sono passati quasi due mesi dall'ultimo Consiglio Comunale. A mio parere un tempo troppo ampio, eccessivo, perché se è vero che il mese di agosto è normalmente il mese delle ferie e del riposo, è altrettanto vero che i problemi e le criticità, purtroppo, non vanno in ferie e non si riposano nel mese di agosto. Infatti volendo farlo potremmo dedicare tutta la seduta di oggi, e forse anche qualche seduta prossima, per discutere dei problemi che Piacenza e quindi l'amministrazione neo insediata deve e dovrà affrontare. Penso ad esempio ai temi legati alla cura del verde, alla manutenzione delle strade e dei marciapiedi; penso al tema dell'inquinamento, dello smog, della sporcizia e di tanto altro. Problemi che sono annosi, anzi oserei dire in alcuni casi addirittura atavici. Oppure, signor Presidente, potremmo parlare dei problemi economici, quelli che purtroppo cominciamo ad intravedere all'orizzonte. Nubi nere, scure, cariche di tempesta che, purtroppo, si stanno abbattendo e si abbatteranno - speriamo di no - ma, ahimè, queste sono le previsioni anche su Piacenza. Come aziende energivore che a Piacenza stanno bloccando già oggi la produzione o stanno addirittura prenotando la cassa integrazione per gli insostenibili costi dell'approvvigionamento energetico. Ma parliamo anche dei cittadini, dei tanti cittadini, specie gli anziani, già oggi in difficoltà, per un costo della vita che è straordinariamente aumentato, per molti insostenibile, figuriamoci quando gli aumenti dell'energia si scaricheranno davvero fra qualche mese pienamente su di noi. Ecco, sarà davvero un grosso problema da affrontare. E allora penso che al di là del decreto Aiuti Ter, quello che è stato varato proprio in questi giorni, dovremmo cominciare anche noi, signor Sindaco, Presidente, a ragionare di aiuti, a cominciare a vedere se nelle pieghe del bilancio, assessore al bilancio, c'è la possibilità di recuperare risorse per poter dare una mano a queste aziende e a questi cittadini, che rischiano la chiusura e la fame. E nell'uno e nell'altro caso si caricheranno poi sul Comune perché, come sappiamo, laddove le persone non ce la fanno poi chiedono al Comune di intervenire. Quindi non credo che sia necessario ricordare quanta gente già oggi è in fila ai servizi sociali per dire che ognuno di noi deve fare la propria parte, dobbiamo cercare di ridurla quella fila e non purtroppo di accettare che aumenti. Quindi speriamo di discuterne presto. In realtà a parte questo aspetto la cosa che volevo evidenziare riguardava poi un altro tema, che in questo periodo abbiamo dovuto affrontare, il tema che riguarda la coesione sociale, che riguarda i comportamenti delle persone. Ecco, io penso che mai come oggi tutte le istituzioni democratiche della nostra città devono presidiare al massimo quello che è il tema del rispetto delle regole, il tema della legalità, con particolare naturalmente attenzione al tema legato alla violenza. Violenza di genere ma violenza anche nei confronti di chiunque, perché purtroppo stiamo vivendo una situazione dove ogni giorno assistiamo a episodi di violenza. Recentemente anche una collega della Polizia Locale del Comune, Municipale, che era intervenuta per cercare di arrestare insieme alla Polizia di Stato una persona che aveva commesso un reato predatorio, purtroppo ha dovuto ricorrere alle cure dell'ospedale. E a lei naturalmente credo di poter dire vanno gli auguri e la solidarietà di tutto questo Consiglio Comunale, sicuramente il nostro. Come si fa per cercare di ridurre questo tipo di comportamento? Ecco, noi pensiamo che sia importante l'educazione, sia importante naturalmente un'educazione che si inizia a fare a scuola; un'educazione libera, gratuita e aperta a tutti, dove quindi al sindaco di Piacenza mi permetto di chiedere un impegno straordinario affinché le scuole, a partire dalle scuole di Piacenza, possano essere davvero fonti dove si insegna l'educazione, dove si insegna bene, dove si insegna a tutti. Lo dico perché credo molto nel sistema pubblico e al di là della scuola parentale libera, che lei l'altro giorno è andata ad inaugurare come sede, io penso che dobbiamo una particolare attenzione alla scuola pubblica, che è la scuola di tutti.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Ha chiesto e ha facoltà di parola il consigliere Domeneghetti.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Grazie Presidente. Io oggi volevo parlare di decoro, perché durante la scorsa campagna elettorale l'allora candidato sindaco Tarasconi insisteva spesso sul miglioramento del decoro urbano, riferendosi spesso anche ai marciapiedi, quasi ad ignorare il lavoro, il grande lavoro svolto dall'amministrazione Barbieri sulla riqualificazione proprio di strade e marciapiedi. In particolari in un video del 19 giugno il sindaco Tarasconi nel proprio canale social network affermava, cito virgolettato per non sbagliare "sistemeremo i tanti marciapiedi che in questi anni purtroppo sono stati lasciati andare". Ebbene, questa promessa elettorale contrasta con una recente dichiarazione del sindaco che ho letto, pubblicata sul quotidiano locale e resa in uno dei meeting con i cittadini nei bar della città. E in questa dichiarazione proprio riferendosi ai marciapiedi martoriati dalle radici dei Tigli, ha dichiarato "o si tagliano alcune piante oppure i marciapiedi restano in disordine". E allora con buona pace della componente ambientalista della maggioranza non è che si può pensare di disboscare i quartieri dell'infrangibile del belvedere della Farnesiana, per citare quelli più interessati da questo fenomeno, per tener fede ad una promessa fatta in campagna elettorale. Sì, perché questi quartieri che sono stati oggetti di quella piantumazione negli anni 60 di questa essenza che è il tiglio, una pianta robusta, economica, ma ha questa caratteristica di distruggere il manto con le proprie radici. E allora vedremo quali soluzioni la Giunta proporrà per risolvere questo problema che è noto da decenni. Perché - vedete - a pochi mesi dall'insediamento di questa amministrazione non sono certo qui a lamentare il nulla di fatto o il peggioramento del decoro in città, diamo pure tempo alla Giunta di lavorare, ma liquidare con questa facilità una promessa elettorale che fu un vero e proprio cavallo di battaglia - ricordiamo - non può passare sotto l'uscio. Perché - vedete - come vediamo anche in città le fontane che rimangono spente nonostante siano comunque passati 3 mesi dal vostro insediamento, evidentemente ci sono dei problemi che se l'amministrazione Barbieri non ha risolto è perché forse non si possono risolvere. Perché se una fontana non parte a causa di un ricambio che non arriva, perché sappiamo benissimo la difficoltà nel reperire merci in tutto il mondo, allora probabilmente sono problemi che era difficile risolvere anche prima. E poi, signori, se mi rimane qualche secondo, sempre a proposito di decoro mi piacerebbe che magari gli assessori quando rappresentano la nostra città e, in particolare, quando indossano la fascia tricolore, magari assumessero un contegno nel vestiario, che dia la giusta dignità alla nostra città. Perché vedere un assessore ad una inaugurazione con la fascia tricolore in jeans risvoltati, senza calze, con i jeans sopra alla caviglia, francamente quello che voglio dire non è che noi ci divertiamo in giacca e cravatta a 40 gradi. Quindi sarebbe opportuno che magari in queste occasioni gli assessori assumessero un comportamento diverso. E visto che parlo di decoro, gli ultimi secondi, per la pulizia strade, continuo a vedere le spazzatrici che fanno lo slalom tra le auto parcheggiate nei giorni in cui ci dovrebbe essere invece la rimozione forzata, e quindi anche qua invito comunque a prendere i provvedimenti del caso.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Domeneghetti. Ha chiesto la parola la consigliera Sara Soresi,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Presidente grazie. Io intervengo in merito a una segnalazione che riguarda il campo che è delimitato da via Rapaccioli-via Morigi e via XXIV Maggio. Quel campo per una parte, anche piccola, è di proprietà del Comune di Piacenza e ad oggi è un po' trascurato. Io sono passata a controllare nel fine settimana, effettivamente al di là della parte che non è di nostra pertinenza, anche la parte del Comune è sporca, la vegetazione incolta. Quindi chiedo se sia possibile intervenire anche a tutela di chi abita in via Rapaccioli che si affaccia di fatto a quel campo. Spendo anche due parole in merito alla questione della revoca gli alcuni amministratori delle Partecipate. Ora al netto dell'eleganza, poca a mio avviso, con cui questa comunicazione è avvenuta, quello che deve a mio avviso rilevare prima di tutto è che questa avevo è avvenuta contralegem. Ve la faccio semplice leggendo due norme. L'articolo 2383 comma 3 del Codice Civile "Gli amministratori sono rieleggibili anche se nominati nell'atto costitutivo, salvo il diritto dell'amministrazione al risarcimento dei danni se la revoca avviene senza giusta causa". Articolo 50 comma 9 del Tuel "Tutte le nomine e le designazioni debbono essere effettuate entro 45 giorni dall'insediamento, ovvero entro i termini di scadenza del precedente incarico". Qui nessuno dei due requisiti mi sembra rispettato, né quello della giusta causa, né tantomeno quello del termine di 45 giorni. Per di più stante il superamento di questo termine di quarantacinque giorni non è neanche invocabile eventualmente la cosiddetta giusta causa oggettiva che potrebbe derivare dal mutamento del quadro politico amministrativo. Noi stando nel perimetro della legge, perché a differenza vostra noi non abbiamo revocato nessun amministratore - rispondo anche al consigliere Cugini - prima della scadenza naturale del termine. Prendiamo atto. Sicuramente sapremo comportarci di conseguenza, tenendo ovviamente a mente che da parte vostra dopo l'abbraccio in pubblico segue una bella pugnalata alle spalle. Io ho letto la lettera della sindaca, perché a quanto pare ci tiene a firmarsi in questo modo, con la quale ha comunicato la revoca di alcuni di questi amministratori. Io suggerisco sommessamente di dedicare maggiore attenzione magari alla correttezza istituzionale giuridica piuttosto che allo studio del linguaggio sessuato.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Ora ha chiesto e ha facoltà di parola la consigliera Patrizia Barbieri. Prego consigliera.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Andrei anch'io un attimo su questo discorso delle revoche, molto serenamente, ma alcune precisazioni devono essere fatte. Innanzitutto l'amministrazione che rappresento non ha mai silurato nessuno. Sono tutti arrivati a scadenza e lo può tranquillamente confermare lo stesso vicesindaco Perini, che era stato nominato all'ASP nel 2017, che ha finito il suo mandato per il quale peraltro l'abbiamo sempre ringraziato e che, addirittura, aveva i 45 giorni di proroga. Questo per dire quanto noi abbiamo silurato. Non abbiamo silurato nessuno. Abbiamo tenuto tutti e lo abbiamo fatto non perché fossimo degli sprovveduti, lo abbiamo fatto perché volevamo dare una garanzia di stabilità a quelle che erano le programmazioni in corso. Certo, se avessimo voluto però farlo, l'avremmo fatto seguendo delle altre modalità, sia per quanto riguarda il metodo, sia per quanto riguarda il merito. Per quanto riguarda il discorso - diciamo così - del metodo, beh, quantomeno a chi aveva chiesto gli appuntamenti per venire a parlare si potevano concedere questi appuntamenti. Cioè mi sembra che sia anche una questione di stile. Se poi qualcuno non ha pensato di venire a parlare, bastava convocarli e bastava chiarirsi. Io penso che questo sia un po’ la regola e la condotta che si dovrebbe tenere. Ma c'è anche una questione, secondo me, che è una questione giuridica rilevante. Perché? Perché la revoca ha colpito indifferentemente dei Revisori dei Conti e degli amministratori. Ora i Revisori, lo sapete anche voi, che sono dei tecnici, e come tecnici sono indipendenti. Non è un discorso di intuito persone legate ad un programma politico. Cioè il Revisore quando c'è è lì perché deve rispecchiare dei criteri di integrità e di obiettività. Quindi ha una elevata qualificazione e, soprattutto, è lì perché deve svolgere un'azione di imparzialità. E qui noi abbiamo pensato di mandare delle lettere anche ai Revisori, sulla base di quello che è semplicemente un accenno di una clausola inserita - udite udite - all'interno di quello che è un modulo di candidatura, dove sostanzialmente si ritiene che con quella specifica si possa andare sopra leggi e sopra Statuti. Ma così non è. Anche se qualcuno evidentemente nel modulo di candidatura lo aveva inserito. E del resto è sempre stato quello che c'è stato detto da questo Comune, quando a noi si diceva che non si poteva in ogni caso sostituire nessuno, perché bisognava andare sino alla fine del mandato. Quindi questo lo dico per dire quanto noi abbiamo silurato. Poi ho sentito anche dei giudizi in merito ad alcuni dei soggetti che sono stati indicati da noi. Beh, vi dico solo che Iren c'è stato il giudizio positivo da parte di quelli di Iren che hanno chiesto addirittura la conferma. Se poi l'han fatta il 22 giugno non è colpa nostra, perché in realtà era da marzo che era scaduto. Quindi - voglio dire - dovevano farlo prima. Ma quello che mi preme andare, invece, ad affrontare è il tema della Ricci Oddi. Perché? Perché qui "noi" abbiamo, non noi, voi, avete silurato l'Avvocato Giuffrida, Presidente dell'Ordine degli Avvocati, e il professor Mazzocca, che è uno dei massimi esperti internazionali di arte. Questo sulla scorta del fatto che molto probabilmente non rispecchiano impegni politici, che il professor Mazzocca addirittura in un'intervista qualificato come "pegno politico" che si è dovuto pagare per sostenere quello che è stato la candidatura e la vittoria ovviamente del Centrosinistra. Se così fosse, mi auguro che non sia così, presto vedremo cosa succederà nella Fondazione Teatri, visto che non ci siamo risparmiati per 4-5 anni su questo argomento. Ma vero è quello che diceva la consigliera Soresi. Ci sono dei problemi di carattere giuridico. Allora al di là del fatto che vanno verificate quelle che sono le giuste cause, qui c'è una palese lesione dell'articolo 50 comma 8 e 9 del Testo Unico, perché bisogna innanzitutto procedere nei 45 giorni dall'insediamento, ma la giusta causa va comunque motivata e non può essere una ragione semplicemente politica, deve essere una questione che è ancorata dai parametri ben precisi. E quindi tutto questo manca. Vediamo che cosa succederà. Certo che la cultura in ogni caso a Piacenza nell'arco di 2-3 mesi è già stata decimata.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Barbieri. Ora do la parola al consigliere Andrea Fossati.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Volevo ritornare un attimo anche io su quello che è l'argomento di cui sono stati definiti siluramenti nei CdA della galleria Ricci Oddi dell'Avvocato Giuffrida e dello storico Fernando Mazzocca e per i quali sui giornali sono apparse anche dichiarazioni e una interrogazione che ha presentato l'ex sindaco Barbieri. Quello che ci preme sottolineare è il fatto che quello che da voi viene definito siluramento è semplicemente un cambio che riguarda gli obiettivi e le idee del prossimo quinquennio dell'ente. Altrimenti si creerebbe con questi consiglieri uno stallo continuo. Inoltre la revoca non è stata fatta per una diversità di idee politiche oppure per una non assimilazione a quello che è la il pensiero del Partito Democratico, come ho sentito anche sui giornali. Ma semplicemente per i motivi che ho detto. Cioè diversità di idee ed obiettivi. A dimostrare questo c'è anche la conferma di Paolo Garetti, che è stato nominato dall'ex sindaco, e di Giuseppe Cavalli, rispettivamente amministratore unico di Piacenza Expo Giuseppe Cavalli e di Paolo Garetti di Tempi Agenzia. Loro si sono presentati e hanno chiarito le loro idee, gli obiettivi fino a scadenza mandato e sono stati confermati. Quindi noi li ringraziamo per il lavoro che hanno svolto, non diciamo che hanno fatto un lavoro pessimo, tutt'altro. Anzi hanno fatto un ottimo lavoro, però semplicemente c'è una diversità di vedute. Cito poi l'esempio che faceva anche il consigliere Cugini, di Gianluca Micconi, che è stato rinnovato a 3 giorni dalla scadenza del ballottaggio nel CdA di Iren. Quindi questo è un altro esempio per chi adesso si straccia le vesti. Invece per quanto riguarda un altro appunto di comunicazione che volevo affrontare, di tutt'altro tenore, ma volevo a nome di tutto il Gruppo consiliare del Partito Democratico, che rappresento, augurare buon lavoro al Comandante dei Carabinieri che si è appena insediato, Colonnello Pierantonio Breda, che è ricordato anche nella provincia di appartenenza, dove ha lavorato per 4 anni, per le sue doti di competenza, di professionalità e, soprattutto, capacità diplomatiche. Quindi ribadiamo di fatto l'importanza del ruolo dell'Arma per il controllo del territorio e la prevenzione dei reati stessi, e auspichiamo naturalmente una collaborazione con il Comune per quanto riguarda la promozione della cultura della legalità all'interno della società civile.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Fossati. Ha chiesto la parola la consigliera Tiziana Albasi,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Albasi:</w:t>
      </w:r>
    </w:p>
    <w:p>
      <w:pPr>
        <w:pStyle w:val="Normal"/>
        <w:widowControl w:val="false"/>
        <w:jc w:val="both"/>
        <w:rPr>
          <w:rFonts w:ascii="Calibri" w:hAnsi="Calibri"/>
          <w:sz w:val="22"/>
          <w:szCs w:val="22"/>
        </w:rPr>
      </w:pPr>
      <w:r>
        <w:rPr>
          <w:rFonts w:ascii="Calibri" w:hAnsi="Calibri"/>
          <w:sz w:val="22"/>
          <w:szCs w:val="22"/>
        </w:rPr>
        <w:t>Grazie Presidente. Il mio intervento è per sottolineare che la biblioteca Passerini-Landi sta continuando il suo percorso di valorizzazione. Noi sappiamo molto bene che il Comune di Piacenza, che è capofila del polo provinciale della biblioteca, vede nella Passerini-Landi un luogo di incontro, di circolazione di idee, ed è per questo che è auspicabile la creazione di un regolamento che dia la possibilità alle case editrici di presentare i libri. Questo avviene già, ma sappiamo anche che la presentazione di un libro a volte viene seguita dalla volontà dell'acquisto e della dedica dell'autore presente. Quindi chiediamo che ci sia questa attenzione, ricordando anche che le biblioteche, dico le biblioteche perché nella nostra città ce ne sono altre, stanno già svolgendo diversi interventi anche legati alla diffusione culturale, alla coesione sociale. In proposito mi piace sempre ricordare la sezione della biblioteca alla Besurica, che è stata aperta e valorizzata in questi anni grazie anche alla collaborazione del gruppo di lettura della Besurica, che non si è limitato solo alla presentazione dei libri ma anche ad accogliere all'interno, nei locali della biblioteca, gruppi di persone più o meno giovani che trovano nell'incontro e nel confronto su temi, che possono essere dedotti dalla lettura di testi ma anche discussioni su argomenti di attualità, un'occasione per uscire anche da un isolamento che tutti abbiamo trovato particolarmente gravoso negli ultimi due anni. Quindi l'invito è a procedere perché si possa valorizzare sempre di più questo percorso legato alla presentazione dei libri e all'incontro con gli autori. E sappiamo che anche nel resto della provincia su questo tema c'è una grande attenzione e una grande sensibilità. Grazie.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Albasi. Ha facoltà di parola, ora l'ha chiesta il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Sono passati 3 mesi ormai dall'insediamento del sindaco e in questo senso vorrei riprendere un paio di stimoli che sono emersi nel dibattito nel Consiglio Comunale di fine luglio. Il primo riguarda la questione sempre più urgente e non rinviabile, visto i tempi che stiamo attraversando, che è quello del recupero di risorse finanziarie. Qui guardo l'assessore al bilancio. Recupero di risorse finanziarie in termini di efficientamento della spesa e di aumento delle entrate. In questo senso ho visto che l'assessore Perini ha chiesto ad ogni assessore di lavorare per avere come obiettivo quello di risparmiare ogni anno 2 milioni sul bilancio complessivo. Sicuramente è necessario lavorare per recuperare le entrate, che non entrano, in termini di crediti aperti. E mi riferisco non solo alle tasse ma anche alle altre entrate: multe, tariffe per servizi resi, fitti attivi, canoni vari. Che vengono, sì accertate, ma non incassate. Vale il famoso motto: pagare tutti per pagare meno. In questo senso basta pensare alla Tari, per la quale vale il meccanismo che chi già normalmente paga si accolla di fatto anche i debiti di chi non paga. La seconda considerazione la vorrei fare sulla macchina comunale. Ho letto alcune dichiarazioni che mancherebbero 130 dipendenti, ma non mi vorrei tanto soffermare su questo aspetto, mi vorrei soffermare, al di là della necessità di reclutamento di personale, mi vorrei soffermare sui ruoli di governo di una struttura. Ruoli di governo che toccano aree diverse e che quindi hanno bisogno di un presidio adeguato. Allora in questo senso per farmi capire, mi riferisco ad alcune figure dirigenziali che ancora mancano. Ne cito 3, per semplicità. La prima, il dirigente per il servizio economico-finanziario, per il quale il concorso si è già concluso da mesi e, se non sbaglio, avete deciso di prendere da lì il dirigente del servizio entrate. Ma siamo senza il Ragioniere Capo. Perché prendiamo il dirigente al servizio delle entrate quando non abbiamo il dirigente al servizio risorse economiche? Tra l'altro in questo momento vi è un dirigente che svolge una funzione di interim, occupandosi sia del personale, sia delle risorse economiche. Quindi sarebbe interessante capire la ratio di questa scelta. Anche perché su questo campo ci sono per i prossimi cinque anni sforzi importanti sia per quanto riguarda la rendicontazione del PNRR, che per la tenuta del bilancio comunale. Secondo è il dirigente dei servizi educativi. Da giugno chi presidia questa struttura, di circa 100 dipendenti, è un dirigente ad interim che si occupa normalmente di urbanistica. Che coi servizi educativi, insomma. Il terzo è il dirigente dei servizi sociali, per i quali ho visto che avete fatto uscire un avviso di selezione. Possiamo quindi già immaginare chi arriverà. Comunque bene perché è un'altra area da presidiare velocemente. L'assetto e il consolidamento della macchina è importante perché qualsiasi decisione l'amministrazione intenderà prendere come processi amministrativi la macchina comunale è fondamentale per portare in porto le decisioni che verranno assunte.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Ha chiesto la parola il consigliere Papamarenghi,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Papamarenghi:</w:t>
      </w:r>
    </w:p>
    <w:p>
      <w:pPr>
        <w:pStyle w:val="Normal"/>
        <w:widowControl w:val="false"/>
        <w:jc w:val="both"/>
        <w:rPr>
          <w:rFonts w:ascii="Calibri" w:hAnsi="Calibri"/>
          <w:sz w:val="22"/>
          <w:szCs w:val="22"/>
        </w:rPr>
      </w:pPr>
      <w:r>
        <w:rPr>
          <w:rFonts w:ascii="Calibri" w:hAnsi="Calibri"/>
          <w:sz w:val="22"/>
          <w:szCs w:val="22"/>
        </w:rPr>
        <w:t xml:space="preserve">Grazie Presidente. Ma molto brevemente, per tornare su un tema che più volte è stato citato, mi sento di dire anche in modo un po' inappropriato non solo sulla stampa ma anche dagli interventi che ho sentito fare oggi in parte. Faccio riferimento appunto alle nomine in seno al Consiglio di Amministrazione della Galleria Ricci Oddi. Sono nomine che lasciano quantomeno sgomenti se non si ricordassero soprattutto quelle promesse che all'inizio, al debutto di questa amministrazione, furono rese a larghe mani, e in particolar modo sottolineando che là dove sono stati portati avanti percorsi positivi, virtuosi, in particolar modo per quanto riguarda la cultura, che è quella alla quale presto maggiore attenzione, si sarebbe portato avanti un percorso di continuità. Beh, di fronte a queste promesse, che forse erano più elettorali che altro, è cambiato qualcosa. Probabilmente sono cambiate le esigenze. Lo accennava l'allora sindaco Patrizia Barbieri. Ma lo accennava anche qualche giornale un po’ più appuntito diciamo Piacentino. Forse ciò che è entrato in causa rispetto a quelle promesse iniziali riguarda proprio le imminenti tornate elettorali, non solo quelle di domenica, ma sappiamo ben più pesanti per la città di Piacenza e, soprattutto, per chi su quelle ha voluto mettere una proprio bollino, quelle della Provincia di Piacenza. E allora non vogliamo neanche immaginare che certi siluramenti, perché tali sono stati, nel momento in cui non c'è un minimo di confronto nemmeno telefonico altro non possono essere, non vorremmo pensare appunto che vadano in questa direzione. Una direzione che non può essere smentita come ha detto il consigliere Fossati citando due dei casi che sono stati rinnovati. Innanzitutto il Presidente di Piacenza Expo che, guarda caso, il giorno dopo a un'errata attribuzione della sua figura al partito della Lega Nord ha ritenuto di specificare sulla stampa come lui appartenga invece a un'altra parte politica. Sembrava proprio una scusa questa per sottolineare quanto invece sia importante che quella parte politica sia tutelata. Idem per quanto riguarda il Presidente nominato, l'amministratore unico anzi di Tempi. A proposito delle date dei tempi della nomina del consigliere Nicconi in seno al Consiglio di Amministrazione di Iren, invece bisogna guardare ai tempi, che non sono quelli appunto che sono emersi, bensì la scadenza naturale, quindi le prime indicazioni erano già state avanzate nel mese di marzo. Mese di marzo quando appunto Iren stessa per stabilità chiese una riconferma di quelle figure che in modo positivo hanno portato avanti il loro lavoro. Però parlando della galleria Ricci Oddi, dove ho sentito che con questi consiglieri ci sarebbe stato un continuo stallo, beh, questa la ritengo una critica quantomeno ingenerosa, soprattutto perché si parla di uno dei massimi storici dell'arte, il giornale dell'arte qualche mese fa lo definì il miglior storico dell'arte d'Italia, ha messo all'ultimo posto qualche altro storico che invece bazzica per Piacenza più spesso. E' uno stimato professionista che ha portato ad oggi finalmente ad avere sottomano il testo di uno Statuto del quale poi parleremo nuovamente sul quale da anni si era fermi e ci si incagliava. Forse ci si incagliava proprio per mantenere quelle rendite di posizione o per mantenere quegli interessi, quella cappa su una galleria che è rimasta ferma. A proposito del merito quindi, per quanto ne parlasse il consigliere Cugini, stimolo il suo che non posso che condividere ma che l'amministrazione Barbieri ha sempre condiviso. E proprio al merito si è guardato - per esempio - con queste nomine, che sono quelle delle quali si parla. Ma altrettanto al merito si è guardato nell'invitare a intraprendere un percorso sempre sulla galleria Ricci Oddi che ha portato ad avere un bando a valenza internazionale per titoli che, appunto, ha nominato un direttore. Un direttore dopo una selezione tra 66 concorrenti, quindi tutti con dei titoli maturati a livello nazionale e internazionale, e anche a proposito dei meriti se parliamo di quella che si è conclusa solamente un mese e mezzo fa. Sembra assurdo dopo che la galleria Ricci Oddi ha promosso e ha portato avanti promuovendo la cultura nella nostra città e promuovendo l'intero contesto, anche economico della città di Piacenza, con una mostra che ha visto oltre 65 mila visitatori presenti, andare a un'iniziativa di questo tipo. Ecco, se si parla di meriti non possiamo dimenticare questi aspetti. E sono certo che questo stallo, che questo cambio di obiettivi, quantomeno potesse essere presentato in modo costruttivo con quelle persone che hanno dedicato, come tutti i membri del Consiglio, gratuitamente il loro prezioso impegno.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Papamarenghi. Fra l'altro devo ringraziare i consiglieri e le consigliere perché vedo che c'è un sostanziale rispetto dei tempi, quindi davvero estremamente apprezzabile. Non ho altri iscritti a parlare. Ha chiesto la parola la sindaca Katia Tarasconi,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Grazie Presidente. Vedo che l'argomento più caldo è il tema delle lettere orribili che sono state mandate a varie persone. Quindi prendo un secondo per dirvi che la lettera scritta con oggetto "decadenza nomina" si conclude con "Nel ringraziarla anticipatamente per il proficuo lavoro svolto a favore della Galleria le porgo i miei più cordiali saluti". Poi parlo da un punto di vista politico però dico una cosa tecnica. Novembre 2020, bando pubblicato dalla Giunta Barbieri, lettera P "Di essere a conoscenza e di accettare che la nomina decade in ogni caso con la cessazione dalla carica del sindaco del Comune di Piacenza anche se in data anteriore alla scadenza prevista per la carica oggetto di nomina". Lettera P. Ok? Da un punto di vista politico io tutta questa... cioè mi lascia un po' così il fatto che ci si senta in dovere di creare così tanta problematicità ad un evento che mi sembra abbastanza normale. Cioè qual è quella società in cui cambia il socio di maggioranza e il CdA rimane invariato. Nel mondo là fuori questo non esiste. Ma questo non vuol dire che coloro che oggi sono lì non debbano essere riconfermati o non potrebbero essere riconfermati. Ma semplicemente in modo assolutamente legittimo credo che un'amministrazione che si insedia come suo primo compito abbia quello di trovare una progettualità e una condivisione rispetto ad alcuni obiettivi. Credo anche che se noi non avessimo fatto questo percorso giustamente qualche cittadino ci avrebbe anche potuto dire: beh, ma della Ricci Oddi non la ritenete importante? Io credo che ci sia qualcosa di corretto e di giusto in quello che si è tentato di fare. Mi permetto anche di sottolineare al consigliere Papamarenghi che il 5 ottobre del 2021 tutti gli enti rappresentati nella Ricci Oddi hanno approvato, espresso parere favorevole sul nuovo Statuto della Ricci Oddi. Tutti tranne quelli che rappresentavano il Comune di Piacenza. E quindi siamo fermi ad allora. Credo che sia giusto e corretto che questa amministrazione possa pensare di condividere i prossimi 5 anni con delle persone che rappresentino gli obiettivi e la progettualità di questa amministrazione, che potrebbero anche essere diversi da quella precedente. Nulla togliere a chi è stato lì fino ad oggi. Dico anche che le società Partecipate del Comune di Piacenza hanno un Testo Unico che riguarda queste società, consigliera Soresi. Cioè il DL 175 del 2016, una legge dello Stato, parla delle società Partecipate. E quindi lo Statuto è diverso rispetto ad altre situazioni. Per quanto riguarda invece le comunicazioni... Ah no, aggiungo anche che come ha detto il consigliere Cugini, sul tema di ASP e di ACER credo che serva una profonda riflessione. Quindi lo dico qui, lo dico oggi, abbiamo ovviamente intenzione anche di fare passi in questa direzione. Non è questione di bon ton o di silurare. Trovo anche molto sgradevole la parola silurare. Perché nessuno ha silurato nessuno. Stiamo parlando di persone, che hanno dato la loro disponibilità e hanno lavorato in questi Enti. Possono però esserci delle visioni diverse o delle richieste diverse o la volontà di avere una progettualità che è diversa. É normale, rientra nelle cose. Non c'è la volontà di gettare discredito su qualcuno, in assoluto da parte di nessuno. C'è molto di quello che è stato detto qui oggi, però scusatemi eh, cioè io dal consigliere Domeneghetti che dopo meno di tre mesi - ci tengo a sottolinearlo - perché se fate i conti bene da quando è stata insediata questa Giunta siamo a molto meno di 3 mesi, sentirmi dire innanzitutto io anche in campagna elettorale ho parlato delle piante sui marciapiedi, perché se lei ha una soluzione per sistemare i marciapiedi mantenendo le radici io sono aperta a qualsiasi soluzione lei ci possa suggerire. In campagna elettorale la sottoscritta ha sempre detto che abbiamo un grande lavoro di rifacimento dei marciapiedi da fare. Questo non significa che in alcune zone, ahimè, dovremmo decidere se far convivere le piante con i marciapiedi, cioè lasciarle come sono, oppure in alcune zone, visto che pianteremo molti alberi nei prossimi anni, ci saranno delle zone in cui dovremo decidere se far passare una carrozzina, un passeggino, un pedone sui marciapiedi oppure sulla sede stradale. Questa è una decisione che dobbiamo prendere. Non ho mai detto che noi avremmo sistemato i marciapiedi. Siccome non sono matta, mai detto che avremmo sistemato i marciapiedi tenendo i Tigli con le radici lì. Non è fattibile. E quindi non credo di avere mai pronunciato queste parole. L'altra cosa che mi sento di dire, sull'abbigliamento, guardi io spesso sono in jeans con risvoltino e scarpa da ginnastica, e spesso lo faccio con anche la fascia. Onestamente credo che i cittadini e le cittadine ci apprezzeranno non per come siamo vestiti ma per le cose che facciamo e per le cose che diciamo. Lei ha la sua legittima opinione ma, guardi, se la forma è sostanza, non vorrei dire, ma onestamente ma chi decide come ci si deve vestire per andare ad un evento se non ho ricevuto un black tie? Ma è il suo dress code, ma sarà il suo dress code, non è il mio il dress code! Io ho fatto tutta la campagna elettorale così come sono e non ho nessuna intenzione di cambiare. Io sono così e i cittadini penso che lo capiscano. </w:t>
      </w:r>
      <w:r>
        <w:rPr>
          <w:rFonts w:ascii="Calibri" w:hAnsi="Calibri"/>
          <w:i/>
          <w:iCs/>
          <w:sz w:val="22"/>
          <w:szCs w:val="22"/>
        </w:rPr>
        <w:t xml:space="preserve">(Il consigliere Domeneghetti interloquisce fuori microfono).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Consigliere Domeneghetti, non è consentito, come sa, parlare sopra un altro consigliere.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Comunque, io non ritengo il suo richiamo consono. Ci può richiamare sulle cose sbagliate che facciamo, sulle proposte che mettiamo in campo, non accetto un richiamo su come ci vestiamo o sulle tipologie di scarpe che ci mettiamo o sul risvoltino dei jeans, senza calze. Detto ciò, al consigliere Trespidi, il numero di 130 non è ovviamente uscito dagli uffici ma è stato un numero preso, riportato e non corretto. Diciamo che quello è il desiderata degli uffici. Agli uffici piacerebbe avere... non ci arriveremo. Non è assolutamente questo il caso. Ci sono delle figure che mancano - questo è evidente - come ai servizi sociali e ai servizi educativi. Anche se devo dire che il dottor Sandoni ancorché essendo un dirigente all'Urbanistica ha lavorato veramente bene, me lo lasci dire perché ha lavorato molto e molto bene. Però è evidente che noi porteremo una riorganizzazione, che c'è in atto, un lavoro di riorganizzazione e che quindi ci sono delle persone che cambieranno in alcune posizioni ed è un lavoro che stiamo facendo insieme alla Giunta, all'unisono insieme ai dirigenti comunali, insieme a tutta la struttura, perché è chiaro che ci sono delle necessità. Mi viene da riportare sempre questo esempio, l'assessore Buongiorni che sta girando la città e le frazioni in largo e lungo, perché io ogni tanto all'una di notte gli scrivo e gli dico "Matteo devi andare nel giardino tale", "Ci sono già andato". Purtroppo nel suo servizio ha delle difficoltà reali. Ma questo lo sapete anche voi perché voi stessi avevate fatto un bando per trovare qualcuno che potesse ampliare il servizio della manutenzione e del verde all'interno dell'ente. A me dispiace, dispiace molto non poterci confrontare su delle problematiche reali, perché credo che la nostra città abbia bisogno... consigliere Rabuffi, perdono, mi sono dimenticata una cosa, quando lei dice sul tema delle bollette, sono pienamente d'accordo con lei e sono molto spaventata dall'inverno che ci aspetta, ma ho una consapevolezza: che è talmente grossa la valanga che sta per venirci addosso che noi non saremo in grado, come Comune, con le nostre risorse di essere incisivi per famiglie e aziende e che, quindi, neanche l'Italia da sola. Questo è un problema che va oltre, sul quale bisogna lavorare a livello europeo. Perché i nostri bilanci non sarebbero in grado di far fronte all'emergenza che sta per arrivare sul tema del rincaro delle bollette. Scusate, il tempo è finito quindi la chiudo qui.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alla nostra sindaca. Dichiaro chiusa la... ah, scusate, non ho visto le iscrizioni. Ha chiesto la parola Patrizia Barbieri. Posso ridarla, nonostante i 5 minuti? Per fatto personale, quale? Vabbè, lascio 3 minuti per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Da parte del signor sindaco alla lettera P, di quello che è stato il modulo firmato per le candidature. Bene, questo modulo non può cambiare gli Statuti e non può superare determinate normative. Lo dico perché comunque se si pensa che siano giustificate le revoche su quello, beh allora voglio dire a noi è sempre stata data una interpretazione diversa. Ma l'abbiamo anche pur vista questa interpretazione. Vorrei far notare che c'è una recente Cassazione che dice che quella che è la possibilità del sindaco di revocare, anche per motivi politici, non può giungere a comprimere per cause politiche ed estranee alla sfera soggettiva dei componenti dell'organo di gestione l'aspettativa di costoro di portare a termine nel tempo stabilito dalla legge le funzioni loro conferite nell'interesse della società e di effettuare le scelte organizzative nell'interesse dell'impresa. Dico questo perché il fatto che si dica che c'erano diversità di idee e di obiettivi, allora avrebbe dovuto vedere quella che era un confronto che non mi pare sia stato fatto. Tra le altre cose devo dire che per quanto riguarda il fatto che abbiamo appreso ora, che non sarebbe stato approvato lo Statuto dai componenti del Comune, beh allora informiamoci sulla Ricci Oddi, perché lo Statuto lo deve approvare la Giunta, deve andare in Commissione e poi deve venire in Consiglio. Non è che viene approvato da loro eh.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Consigliera mi scusi, dov'è il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Il fatto personale è che sono attribuite all'amministrazione da me rappresentata delle cose che non sono assolutamente conformi alla realtà dei fatti e che sono documentate diversamente. Scusatemi eh. Cioè è stato attribuito alla Giunta Barbieri di aver fatto determinate scelte che in realtà sono l'esatto contrario e, quindi, andatevi a vedere il parere del notaio...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Mi scusi consigliera Barbieri...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No, vabbè, però i 3 minuti per il fatto personale sono sempre stati lasciati...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No, non c'è il fatto personale però. Ci sono altri spazi...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I 3 minuti...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Mi scusi consigliera...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Senta Presidente, cominci...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Consigliera!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No, allora, Presidente, i 3 minuti per spiegare il fatto personale sono...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Non c’è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Ma come fa a dirlo se non mi fa spiegare il fatto personale?! Scusi, i 3 minuti per il fatto personale van lasciati. Se poi voi volete mettere il bavaglio ai consiglieri...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Sì, però consigliera, consigliera Barbieri un conto è la Giunta, l'amministrazione Barbieri precedente, un conto è il fatto personale. Io penso che noi non possiamo, nella conduzione dell'aula, guardi, con tutta 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No, la conduzione dell'aula...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Avremo altri spazi per poter approfondire. Però non è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Io però le chiedo di guardare esattamente quello che è il diritto del consigliere, perché se io ho 3 minuti per spiegare il fatto personale, lei mi potrà dire che poi non lo ritiene fatto personale, ma i 3 minuti me li lascia e lei mi ha interrotto.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Sì, però per fatto personale. Siccome quanto noi generiamo anche nell'interpretazione - se vogliamo dire così - del fatto personale, poi varia per tutti, io penso che il fatto personale è nel momento in cui, se vuole prendiamo anche l'articolo e lo guardiamo, ma nel momento in cui viene chiamato in causa personalmente il consigliere. E vi chiederei da questo punto di vista di stare e di attenerci al regolamento. Volentieri consigliere, lo prendiamo l'articolo e lo leggiamo insieme. Però gli spazi ci sono tutti, perché questo Consesso ha lo spazio delle comunicazioni, lo spazio delle mozioni, lo spazio delle interrogazioni, lo spazio delle risoluzioni, interviene nel momento in cui ci sono le condizioni anche sugli atti amministrativi. Non credo che manchino gli spazi. Io vorrei mantenere la regola della... anzi quanto definito dal regolamento, e non è una questione personale sia chiaro ma riguarda l'intero Consiglio Comunale. Dica. Il richiamo al regolamento è consentito. Prego consigliere Domeneghetti.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Il fatto personale presuppone che uno abbia 3 minuti per spiegarlo. Dopodiché il Presidente se valuta che ci sia il fatto personale dà ulteriori 3 minuti. Per cui il consigliere Barbieri aveva tutto il diritto di parlare per 3 minuti. Cosa che non ha potuto fare.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Guardate, controllo il regolamento su questo. É così, chiedo al Segretario se è così. Ha ragione la consigliera, il consigliere. Avete il tempo di motivare se c'è il fatto personale, se io poi ravvedo o non ravvedo il fatto personale non consento altro spazio. Scusatemi allora. Prego consigliera.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Comunque vorrei anche far notare che forse un minimo di esperienza in 5 anni da sindaco ce l'ho di aula. Se vi dico che c'è il fatto personale non vedo perché ci si debba alzare e togliere la parola. Prima controllate e poi dite com'è. Allora sto dicendo che a mio avviso è fatto personale perché è stata citata l'amministrazione Barbieri e l'amministrazione Barbieri sino a prova contraria era rappresentata da me. Quindi si fa riferimento ad un bando che non è un bando ma era una richiesta - diciamo così - di candidatura, dove dentro c'è scritto questa lettera P che, a mio avviso, non incide. Lo dico anche per voi per andarvelo a vedere. Così come non incide il fatto di dire che c'è stata una diversità di idee e di obiettivi o che non si è andato avanti col lavoro, quando i nostri consiglieri hanno provveduto, insieme al notaio Toscani, a fare lo Statuto. Ed è uno Statuto che è stato già visto, che può essere portato in Consiglio, ma non è che deve essere approvato dai due membri della Ricci Oddi. Deve essere discusso all'interno di questo Consesso, prima deve venire in Giunta, poi deve passare in Commissione e poi viene in Consiglio. Quindi nessuna di queste - diciamo così - inadempienze può essere ascritta ai componenti. Mi fermo qui, dico semplicemente che per parlare di progettualità diversa bisogna dar modo alla gente di poter avere un incontro e di chiarirsi. Cosa che non è stata.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Però, come dicevo, non ravvedo il fatto personale. Quindi se deve essere un ulteriore spazio per poter comunicare adesso chiedo al consigliere Papamarenghi se intende agire con la stessa modalità. Prego consigliere.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Papamarenghi:</w:t>
      </w:r>
    </w:p>
    <w:p>
      <w:pPr>
        <w:pStyle w:val="Normal"/>
        <w:widowControl w:val="false"/>
        <w:jc w:val="both"/>
        <w:rPr>
          <w:rFonts w:ascii="Calibri" w:hAnsi="Calibri"/>
          <w:sz w:val="22"/>
          <w:szCs w:val="22"/>
        </w:rPr>
      </w:pPr>
      <w:r>
        <w:rPr>
          <w:rFonts w:ascii="Calibri" w:hAnsi="Calibri"/>
          <w:sz w:val="22"/>
          <w:szCs w:val="22"/>
        </w:rPr>
        <w:t xml:space="preserve">Chiedo di intervenire per fatto personale, perché dalle affermazioni del signor sindaco si è lasciato intendere che l'operato, a proposito della cultura, dell'amministrazione Barbieri, che quindi era condotta da me per quanto riguarda la parte politica, abbia comportato a partire dal 5 novembre 2021 una sorta di stallo delle procedure per quanto riguarda l'approvazione dello Statuto, facendo quindi intendere che è imputabile a una inerzia dell'amministrazione il fatto che non si sia andato avanti. Bene, se si citano le carte bisogna citarle tutte, e per esempio bisognerebbe guardare che a seguito dei verbali emersi anche dalle Commissioni, alle quali buona parte dei membri oggi e ancora seduta in questa aula erano presenti, si evidenziavano una serie di criticità, e proprio per sensibilità nei confronti di questo Consiglio che rappresenta i cittadini Piacentini si è deciso di chiedere un approfondimento che mai prima era stato chiesto e che è stato indirizzato appunto dal notaio Toscani al Centro Studi del Consiglio Nazionale per il notariato. Questo atto è arrivato, quindi con le risposte che servivano, alla volta della fine di aprile. E come ben sapete ci sono a decorrere appunto dai 45 giorni dalla celebrazione delle elezioni c'è un periodo in cui il Consiglio Comunale non può riunirsi se non per motivi appunto obbligatorio o che pregiudicherebbero l'attività del Comune. Questo è il motivo per cui non si è arrivati a chiudere quel percorso. Sicuramente quello che si sarebbe potuto fare all'indomani delle elezioni, insediata la nuova amministrazione, sarebbe stato riprendere questo percorso. Quindi è sbagliato, è scorretto dire che c'è stata una inerzia da parte dell'amministrazione a partire dal 5 novembre 2021, appunto perché nel mezzo ci sono stati questi atti a disposizione sicuramente del Comune e a disposizione anche nostra quando avremo la risposta all'accesso agli atti fatta la scorsa settimana, che erano indispensabili per capire in che direzione. Atti che tra l'altro utilizzeremo anche nel dibattito alla mozione presentata ai punti successivi.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Papamarenghi. Ma anche qui non si ravvede il fatto personale. Altri vogliono intervenire? Il sindaco, per fatto personale immagino?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Certo! No, ci tenevo solo a dire che siccome il consigliere Papamarenghi ha appena detto che ho lasciato intendere. Io non ho lasciato intendere niente. Se ho qualcosa da dire lo dico in modo molto chiaro. Questa è stata una scelta che non ha nulla a che vedere con la politica. Ma è una scelta di progettualità e di amministrazione. Quindi non ho detto che sono stati lunghi i tempi e che quindi è stata l'amministrazione che non l'ha voluto fare. Ho semplicemente raccontato quello che è successo rispetto al voto del 5 ottobre del 2021.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Bene. Ci sono altri? Io ci tengo davvero per far funzionare al meglio questo Consiglio Comunale, a richiamare l'articolo 61: fatto personale. Dice "Il fatto personale è l'essere sindacato nella propria condotta, il sentirsi attribuire fatti non veri o d'opinioni contrarie a quelle espresse". Quindi stiamo parlando di interventi per fatto personale che riguardano davvero non gli atti amministrativi o il dibattito così come è stato, preciso, attento, rispetto a quanto si è realizzato nella precedente legislatura e a quanto si vuole fare in questa. Quindi io chiederei davvero ai consiglieri di utilizzarlo - e lo chiedo a tutti - esattamente con questa finalità. Per il resto direi che possiamo dare chiusa la fase, il primo punto all'ordine del giorno, la fase delle comunicazioni libere dei consiglieri, e cominciamo la parte relativa agli atti ispettivi e di indirizzo. </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Allora cominciamo con la "</w:t>
      </w:r>
      <w:r>
        <w:rPr>
          <w:rFonts w:ascii="Calibri" w:hAnsi="Calibri"/>
          <w:b/>
          <w:bCs/>
          <w:sz w:val="22"/>
          <w:szCs w:val="22"/>
          <w:u w:val="single"/>
        </w:rPr>
        <w:t>risoluzione urgente, protocollo generale 109297/2022, presentata dai consiglieri Stefano Cugini e Luigi Rabuffi, ad oggetto: contributo al miglioramento della normativa sulla violenza di genere"</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Anche qui c'è la possibilità, lascio la parola ovviamente al consigliere Cugini per l'illustrazione.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Bene, parliamo di questa risoluzione per noi molto importante, crediamo che lo debba essere e speriamo che lo sarà anche per tutto il Consiglio. Parliamo di questa risoluzione con una settimana di ritardo, una settimana sprecata, in cui la cronaca e l'attualità di Piacenza ci hanno mostrato cosa stava succedendo, ma il Consiglio Comunale ha deciso di prendersi una pausa di meditazione, in cui lo stesso giorno sul giornale c'era l'appello della mamma di una delle vittime a far sentire la vicinanza alla vittima e alle famiglie, e a fianco c'era il pur importante taglio del nastro alla mostra del fungo. Noi abbiamo preferito come politica al posto di dare immediatamente il segnale della vicinanza, starcene in campagna elettorale per dire ai cittadini che poi una volta scelti i nostri rappresentanti in campagna elettorale poi questi ascolteranno e saranno vicini ai cittadini. Vado veloce perché le cose da dire sono tante. C'è una lezione da imparare, e credo che tutti quelli che hanno insistito di spostare il Consiglio Comunale di una settimana dovrebbero imparare. La lezione ce l'ha data la sindaca che, giustamente, il giorno dopo che è uscita la notizia, l'appello della madre, ha raccolto l'appello di questa donna e ha chiamato la vittima dell'aggressione. Ora perché la sindaca non ha aspettato una settimana per fare questo? Non ha aspettato una settimana perché il tempo in politica è importante. Il tempismo è molto importante in politica. Allora il Consiglio Comunale tutto - è l'invito che facciamo - si ricordi che deve essere protagonista, non può fare il balletto dell'esecutivo. Il Consiglio Comunale ha una sua autonomia e questo autonomia la deve far valere. La prossima volta quindi vediamo tutti insieme di lasciar perdere tatticismi che sono stantii e prove di forza che poi peraltro vengono giustificate con giustificazioni che sono plausibili - come dire - che il signore è morto di freddo. Ricordiamoci che noi siamo qui per portare cambiamento non per omologarci, e quindi non omologhiamoci alle cattive abitudini e a qualche pessimo suggeritore. Andiamo al contenuto dell'atto. Un atto che per noi è di fondamentale importanza, dicevo, perché tocca il tema del contributo al miglioramento della normativa sulla violenza di genere. I fatti che ci hanno mosso a mettere la testa su questa legge, oltre a quello che sta accadendo a Piacenza, sono i tragici fatti accaduti a Bologna il 23 agosto, dove Alessandra Matteuzzi è stata uccisa a martellate dal suo ex fidanzato, che poi ha deciso di infierire con una panchina di sul corpo della ragazza. A questo si unisce che Alessandra aveva già denunciato per stalking il suo assassino. Aa questo si unisce che il Procuratore di Bologna ha dichiarato testualmente "immaginare che per ciascuna delle migliaia di denunce di stalking possa seguire una reazione del sistema giudiziario idoneo a prevenire esiti omicidiari è semplicemente una insensata illusione". Ecco, noi abbiamo voluto incentrare il nostro intervento sul tempo di latenza che passa tra l'acquisire la condizione di vittima e arrivare poi alla definizione finale del percorso di tutela di questa vittima. Ora siccome c'è stata, come chiesto, la settimana di tempo per studiare gli atti, do per letto tutto il corposo testo della risoluzione e vado al dispositivo finale, che in ogni punto richiama dei punti della risoluzione, dove si evince quanto è scritto all'interno dei singoli articoli della legge. Il primo punto di una soluzione che quindi invita il sindaco e la Giunta, e quindi come dicevamo noi speriamo possa essere un atto corale del Consiglio Comunale, da presentare poi a tutti i candidati, qualunque sia la parte politica che rappresenteranno i cittadini nel prossimo Parlamento perché lo facciano loro e quindi poi si muovano sui livelli superiori di governo quelli deputati alle eventuali modifiche. A trasmettere - come abbiamo detto - la presente risoluzione per andare in quella direzione, e l'abbiamo già scritto. Eventualmente emendando il contenuto. Perché se una risoluzione, un atto deve essere di tutti e nelle intenzioni è questo, è chiaro che non si può presentare un atto blindato, perché vorrebbe dire volersi mettere una medaglietta che sarebbe vergognoso voler fare su temi come questo. A perorare la causa delle sollecitazioni qui presentate, nell'ottica di rinforzare e rendere immediati i percorsi di messa in sicurezza precauzionale delle persone offese. Ricapitolando: prevedere il femminicidio come fattispecie autonoma di reato o come aggravante. Così non è previsto all'interno della legge 69 del 2019, il cosiddetto codice rosso. Procedere d'ufficio con l'immediata comunicazione verbale della notizia di reato da parte della Polizia Giudiziaria dal Pubblico Ministero. La legge in alcuni punti prevede che la Polizia Giudiziaria se non ha - adesso io la dico male perché non sono un giurista - se non hai il tempo per trasmettere immediatamente gli atti in forma scritta può fare un'immediata comunicazione verbale a cui farà seguire gli atti dopo. Talmente importante è il tema di cui stiamo parlando che noi chiediamo che quando si tratta di violenza sulle donne venga attivata subito d'ufficio la comunicazione verbale, alla quale poi nel più breve tempo possibile devono seguire gli atti. Prevedere sempre la presenza ausiliaria di un esperto in psicologia durante gli interrogatori e i confronti con la persona sottoposta alle indagini. Attenzione, questo punto può essere travisato. É esattamente il contrario di quello che qualcuno mi ha detto. Come dire: occhio a prevedere la presenza di uno psicologo perché è come voler dire che chi aggredisce le donne è malato di mente, invece sono dei delinquenti veri e propri. É esattamente quello, la presenza di uno psicologo e quindi di un professionista, deve anche servire per - passatemi il termine che non è d'aula - per sgamare chi trovandosi in situazioni difficili per gli atti che ha compiuto prova a passare per quello che ha problemi mentali per avere poi dei trattamenti di "favore". Quindi in quel senso chiediamo che ci sia sempre l'accompagnamento di uno psicologo al Pubblico Ministero che interroga le persone sottoposte a indagini. Attivare d'ufficio nei confronti del soggetto interessato alle indagini contestualmente alla ricevuta comunicazione della notizia di reato il divieto di comunicare attraverso qualsiasi mezzo con la persona offesa o di avvicinarsi a essa. Qualcuno ha detto: ma come ancora prima di fare il processo lo vuoi buttare dentro? No, non si butta dentro nessuno. Nel momento in cui vengo denunciato per un'aggressione io trovo corretto e tutelante nei confronti della donna che si sente aggredita che un Pubblico Ministero che andrà di interrogarmi mi dica: in questo periodo che ci sono in corso le indagini tu non puoi avvicinarti o parlare a questa persona. É sì una limitazione della libertà personale ma la riteniamo infinitamente più piccola e giustificata rispetto al rischio che in questa latenza hanno le persone di prendere delle martellate sulla testa e di essere poi finite con delle panchine di ferro. Coinvolgere i servizi socio-assistenziali in percorsi di accompagnamento e osservazione, previo consenso della parte interessata, tesi a non lasciare sola la persona offesa nelle more dello sviluppo delle indagini, della loro conclusione e delle disposizioni conseguenti. Anche questo punto ci sembra estremamente chiaro. La nostra preoccupazione è il tempo intermedio in cui la persona rischia di essere sola in balia del suo molestatore. Includere la Polizia Locale tra i Corpi beneficiare di specifici percorsi destinati alla formazione sul tema. Questo noi crediamo che un sindaco, un'amministrazione, debba pretendere molto dalla propria Polizia Locale ma debba altrettanto mettersi in prima fila per valorizzarne il lavoro. La Polizia Locale è sul territorio, controlla il territorio, come le altre Forze dell'Ordine, se si parla di corsi di formazione sul tema della violenza di genere per le altre Forze dell'Ordine una legge del genere secondo noi è opportuno che non escluda da questa possibilità di formazione anche le Forze di Polizia Locale. Ultimo, faccio un passaggio su questo, perché poi ringrazio chi mi ha spiegato tecnicamente quanto vado a dire. Abbiamo chiesto di abrogare l'articolo 21 sull'invarianza finanziaria. Cosa dice questo articolo? Dice che tutte queste belle cose che sono contemplate nella legge, che quindi vanno ad incrementare il carico di impegno per tutelare le donne, debbano essere fatte dall'amministrazione a risorse invariate. Quindi cara amministrazione non ci puoi mettere su un soldo. Noi riteniamo questo punto così espresso e l'abbiamo messo per questo l'abrogazione, lo riteniamo offensivo nei confronti delle donne vittime di violenza, con tutti i soldi che si spendono in altre cose. Ci è poi stato spiegato e, ripeto, ringraziamo nello specifico l'onorevole De Micheli e la sindaca Tarasconi, che in realtà è una dicitura di legge costituzionale che serve, che va messa in tutte le leggi per avere poi il bollo e poter passare alle altre varie fasi. Allora a noi che interessa è che sia evidente il motivo politico per cui abbiamo voluto sottolineare questa cosa. Se poi effettivamente da un punto di vista tecnico questa non si può mettere ne prendiamo atto. Però era importante far capire che non si può su un tema del genere dire però teniamo il braccio corto, perché altrimenti questa diventa ipocrisia. Mi fermo ovviamente qui, sperando che alla fine questa risoluzione abbia un percorso condiviso con il resto del Consiglio Comunale.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Cugini. Ora si apre la fase della discussione generale sulla mozione. Interventi 5 minuti per consigliere. Ha chiesto di intervenire la consigliera Sara Soresi,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Grazie. Ritengo che questa sia una buona risoluzione per il messaggio che contiene e anche per la sua utilità nel senso di necessità effettiva di riformare la materia. Io per professione mi sono occupata e mi occupo di casi di stalking. Mi rendo conto praticamente sempre delle tantissime lacune che ci sono in materi. Lacune che, ahimè, non sono superate se non per poco o niente dal codice rosso. Mi trovo d'accordo sulla quasi totalità delle proposte contenute nella risoluzione. In particolare trovo ottima la richiesta della presenza di uno psicologo in sede di interrogatorio dell'indagato, perché credo che sia necessario cogliere i tratti della persona, come avete detto nella risoluzione, tali da prefigurare quanto il rischio di violenza sia effettivo o potenziale. Tra l'altro all'inizio del 2019 insieme all'onorevole Foti avevo presentato una proposta di legge proprio sul tema dello stalking, volto alla modifica della materia, con particolare riferimento alla misura del divieto di avvicinamento alla persona offesa, di cui si occupa anche la risoluzione mi fa piacere, e anche in riferimento agli obblighi di comunicazione che devono avvenire nei confronti della persona offesa. E a questo proposito io mi permetto di rilevare una lacuna che, ahimè, è secondo me parecchio pericolosa. Cioè quando viene applicata una misura cautelare, pensiamo per esempio alla custodia cautelare in carcere, succede che non esiste nessun obbligo di legge che comporti una comunicazione dell'eventuale richiesta di revoca della misura alla persona offesa. Cosicché non è previsto nemmeno l'obbligo di comunicare alla persona offesa la revoca della misura cautelare. Ve la dico in soldoni, cosa accade? Che la persona offesa spesso avviene, vi dico è accaduto, viene a conoscenza della liberazione dell'indagato da parte dell'indagato stesso, perché se lo ritrova sotto casa o, nella migliore delle ipotesi, le telefona. Quindi io anticipo che ho presentato un emendamento a questo proposito proprio per chiedere che la risoluzione sia appunto modificata aggiungendo l'obbligo di effettuare queste comunicazioni. Nessuna medaglia, cioè il mio scopo non è avere nessuna medaglia, sapete che io tengo particolarmente alla problematica, e quindi mi sono sentita di aggiungere questo piccolo contributo. Torno un attimo sulla risoluzione. C'è una sola parte che non mi convince, è quella relativa alla richiesta di introdurre come autonoma fattispecie di reato quella del femminicidio. Lo dico perché ritengo che sia una richiesta inutile - passatemi il termine - la norma esiste già, cioè l'articolo 575 ci dice che è chi cagiona la morte di un uomo è punito con la reclusione non inferiore a 21 anni. Ovviamente l'uomo fa riferimento al genere umano, comprendendo anche il caso di vittima femminile. Avrebbe più senso l'introduzione di una circostanza aggravante, sennonché anche in questo caso il nostro codice prevede circostanze aggravanti speciali e generiche che prevedono il caso in cui appunto la vittima sia una donna, anche una donna. Io vi faccio un esempio, articolo 576 del Codice Penale prevede la pena dell'ergastolo qualora l'omicidio sia commesso in occasione della commissione del reato di violenza sessuale, maltrattamenti, poi ce ne sono anche altri, o anche quando l'autore del reato ha compiuto il reato appunto di stalking. Esiste poi anche la circostanza aggravante generica, di cui all'articolo 61 comma 5, sulla minorata difesa. In questo caso viene aumentata la pena qualora il colpevole abbia approfittato di circostanze di tempo, luogo e di persona anche in riferimento all'età tali da ostacolare la pubblica o privata difesa. Quindi - appunto - è una circostanza che può essere applicata anche nei confronti in cui il reato, e qualsiasi reato non solo l'omicidio, sia commesso nei confronti di una donna ma anche di un uomo, che per ragioni indefinite, per esempio la struttura fisica, si trovi in una situazione di minorata difesa. Quindi ciò premesso, premesso che mi spiacerebbe non votare la risoluzione perché la ritengo assolutamente valida, utile, contenente un messaggio che va assolutamente portato avanti. Chiederò se possibile che possa essere votata per parti separate posto che le modifiche attinenti il femminicidio e quelle attinenti lo stalking non sono tra di loro poi fondamentalmente connesse.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Stanno arrivando degli emendamenti, scusate se stavo seguendo la procedura. Ora do la facoltà di parola alla consigliera Barbara Mazza. Poi ha chiesto la parola anche la consigliera Patrizia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Grazie Presidente. Sicuramente ci consente di parlare di un argomento drammaticamente in atto attuale e molto importante. In particolare la legge sul codice rosso, di cui stiamo parlando, quindi 69 del 2019, è l'approdo, cioè un lungo percorso volto a contrastare la violenza di genere e in particolare la violenza domestica, quella contro le donne. Quindi la legislazione c'è ed è una legislazione eccellente, anche se naturalmente può essere migliorata. Però non funziona. I dati ci dicono il contrario. Che cosa ci dicono questi dati? Che solo il 15% delle vittime aveva denunciato, il 63% non aveva raccontato a nessuno delle violenze, forse per sfiducia nelle istituzioni anche per paura di uscire allo scoperto. Tornando ai dati, e questo è molto significativo, nel 35% degli omicidi erano state adottate misure di sicurezza, e nonostante sia previsto l'ergastolo, in quasi la metà delle sentenze la pena è stata quantificata sotto i 20 anni di reclusione. Quindi anche qua quando le norme ci sono, il tema vero è come vengono interpretate e applicate. Quindi bisogna sicuramente agire tanto sulla formazione, sulla cultura, sulla sensibilizzazione, sul sentire comune, che riguarda tutti. "Il femminicidio - cito testuali perché è una definizione calzante che fa accapponare la pelle - non è un evento improvviso, agganciato a un gesto di follia, ma un gesto programmato, che si snoda attraverso condotte violente prodromiche, realizzate da un uomo che molte volte non accetta la fine della relazione da parte della donna, come se si perdesse una cosa, inaccettabile per chi gestisce situazioni di dominio basate sulla forza di genere. E questo dobbiamo saperlo e intervenire al primo segnale e lo devono sapere, devono riuscire anche le donne ad individuarlo immediatamente". Detto questo, quindi non bisogna più leggere le sentenze, parliamo dell'interpretazione, quindi parliamo dell'applicazione, parole come gesto di rabbia o tempesta emotiva, che sembrano giustificare gli uomini e colpevolizzare le donne. Le leggi ci sono, mancano le risorse, sicuramente, pensiamo alla carenza storica e cronica dei Magistrati. Detto questo la risoluzione sicuramente ha un grandissimo valore e importanza ma tecnicamente non la si può condividere, e quindi chiediamo che un argomento così importante possa essere oggetto, perché sia veramente condiviso da tutti di un ulteriore approfondimento, anche con il coinvolgimento di esperti, di Avvocati della materia, proprio per arrivare a un testo utile al di là delle bandierine. Quindi guardando i singoli punti sui quali tecnicamente non mi sento, non ci sentiamo di condividere, il femminicidio, come già ha detto la collega, non esiste ma c'è l'aggravante, già è stata prevista proprio dalla legge sul codice rosso che ha introdotto sia delle aggravanti, sia nuove fattispecie di reati introducibili alla violenza domestica e alla violenza di genere, ed è intervenuta in particolare sul rito, accelerando immediatamente. Quindi il femminicidio non è previsto perché chiunque cagiona la morte di un uomo c'è anche la donna. Ma le aggravanti ci sono e sono state proprio introdotte dal codice rosso e portano la pena alla massima pena prevista che è all'ergastolo. Sul B "procedere con l'immediata comunicazione verbale". É è già così, perché l'articolo 347, modificato dal codice rosso, dice proprio che in questi casi, nei reati previsti dalla legge 69, ci sia l'obbligo immediato di comunicazione della notizia al PM. Obbligo peraltro sanzionato disciplinarmente e penalmente. Le altre proposte, quello di applicare immediatamente una misura cautelare, una misura restrittiva, divieto di allontanamento, questo può avere un senso ma cozza, dobbiamo stare molto attenti, contro un altro principio costituzionale, che è quello della presunzione di non colpevolezza. Meglio sarebbe stato - ed è questa una critica che viene rivolta dagli esperti alla legge sul codice rosso - quello di prevedere l'arresto anche non in flagranza qualora vengano violate le misure di protezione adottate dal Magistrato nella sua autonomia discrezionale. Misure di protezione che sono, come sappiamo, il divieto di avvicinamento alla persona offesa o di comunicazione o l'allontanamento dalla casa familiare. Ebbene, l'articolo 387 bis del Codice Penale, che è stato introdotto dal codice rosso, prevede già nel caso di violazione di queste misure la reclusione fino a tre anni, ma non consente l'arresto. Questa potrebbe essere una cosa utile, quella di consentire l'arresto nel caso di violazioni delle misure protettive disposte anche non in flagranza di reato. Quanto alla proposta di consentire alla Polizia Locale di essere destinatari degli obblighi di formazione, ma la norma, il codice rosso, impone già alle rispettive amministrazioni di individuare i destinatari delle formazioni nell'ambito di coloro che hanno dei ruoli nella prevenzione, nella repressione dei reati. Quindi Polizia Giudiziaria, Autorità di pubblica sicurezza e coloro che sono adibiti al trattamento penitenziario dei condannati per i reati di cui alla legge sul codice rosso.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 lei consigliera. Ora la parola alla consigliera Patrizia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Voglio dire questo, la risoluzione al di là della bontà delle intenzioni, a mio avviso, così come è stata formulata non può essere accolta, perché ci sono delle lacune in alcune parte e lede anche dei principi costituzionali. Siccome ci terrei molto personalmente come consigliere ad un documento congiunto di tutto il Consiglio Comunale, io francamente farò adesso, specificherò quali sono i motivi che vedo veramente lesivi, e poi se fosse possibile chiederei il ritiro, una Commissione ad hoc, eventualmente estesa anche ai rappresentanti della Camera Penale. E vi spiego perché. Allora non entro nel merito di quelle che sono le premesse, dove sono dette parecchie inesattezze. Andiamo comunque a quello che è l'invito rivolto alla sindaca e alla Giunta. Al primo punto andiamo a prevedere il femminicidio come fattispecie autonoma di reato come aggravante. Hanno detto bene Sara Soresi e Barbara Mazza, c'è già l'articolo 575 del Codice Penale. Perché quando si parla di colui che attenta alla vita, che uccide un uomo, significa il bene persona, non significa il fatto che sia maschio o femmina, al punto tale - scusate - che se introduciamo il femminicidio allora mi viene da dire, beh, allora che cosa succede per il discorso di tutta la fascia no gender? Dobbiamo fare un altro tipo di previsione? Cioè parliamo l'uomo inteso come persona, in tutte le sue sfumature dal punto di vista - diciamo così - della identificazione sessuale. E quindi non c'è bisogno di fare delle specificazioni. Addirittura introdurre il femminicidio come un'ipotesi auto, andrebbe ad imporre un giudizio sul valore del bene giuridico tutelato. Cioè nel senso che la pena prevista andrebbe di fatto ad introdurre un principio che il maschio ha un valore inferiore della femmina o che la femmina ha un valore inferiore del maschio. Perché se allora vogliamo graduarlo diversamente questo sarebbe quello che esce. E questo non va bene. E quindi è in contrasto con la Costituzione. Perché se è diretta ad introdurre la pena uguale, ce l'abbiamo già la norma; se si vogliono fare delle differenze, andiamo contro la Costituzione. Il discorso dell'aggravante poi è già prevista. Vado ad esempio sulla fattispecie che era indicata in premessa, quella del caso di Bologna. Allora vedete nel caso citato probabilmente - io non sono il Giudice in questione - ma probabilmente sarà ritenuta applicabile l'aggravante dell'articolo 577 numero 1, cioè il rapporto di relazione affettiva tra la vittima e l'autore del reato. Questo cosa significa? Che la pena è l'ergastolo. Quindi di fatto oltre l'ergastolo non penso che si tenda ad introdurre la pena di morte. Quindi - voglio dire - le previsioni normative da questo punto di vista ci sono. Peraltro mi permetto di dire che una certa cautela ci vuole, perché è vero che noi continuiamo a dire, giustamente, che ci sono tante denunce di stalking e che hanno necessità di avere dei canali privilegiati proprio per la delicatezza del tema. Ricordatevi, però, che in tema di separazione ci sono anche dei casi in cui la denuncia di stalking viene portata avanti con un uso strumentale. Quindi è giusto anche avere cautela su quelli che sono - diciamo così - e beni, i beni personali che vengono ad essere oggetto di verifica. Sul punto B si dice "Procedere d'ufficio con immediata comunicazione verbale della notizia di reato da parte della Polizia Giudiziaria al Pubblico Ministero". Bene ha detto Barbara Mazza, c'è già questa previsione, c'è già. Tra l'altro mi permetto di ricordare che lo stalking è comunque un reato complesso e innanzitutto è procedibile a querela di parte. Quindi se la parte non fa la querela già lì ci sono dei problemi. E comunque è un reato complesso perché devono essere valutate le condotte reiterate da parte del reo e quelle che sono gli effetti che incidono praticamente sulla vittima: stato d'ansia, paura, qualità di vita, tutto quello che consegue ovviamente allo stalking. Questo quadro dovrà essere trasmesso in maniera precisa dalla Polizia Giudiziaria al PM, che lo deve valutare complessivamente in tempi ristretti. Ora se la Polizia Giudiziaria verifica una situazione di flagranza, l'arresto c'è immediatamente. Per cui il Pubblico Ministero dovrà solo capire se questa persona va liberata, tutto al più, ma l'arresto c'è immediatamente. Altrimenti per quanto riguarda le modalità di comunicazione immediate e il relativo coordinamento... </w:t>
      </w:r>
      <w:r>
        <w:rPr>
          <w:rFonts w:ascii="Calibri" w:hAnsi="Calibri"/>
          <w:i/>
          <w:iCs/>
          <w:sz w:val="22"/>
          <w:szCs w:val="22"/>
        </w:rPr>
        <w:t>(suono di fine tempo)</w:t>
      </w:r>
      <w:r>
        <w:rPr>
          <w:rFonts w:ascii="Calibri" w:hAnsi="Calibri"/>
          <w:sz w:val="22"/>
          <w:szCs w:val="22"/>
        </w:rPr>
        <w:t xml:space="preserve"> niente, avevo tutta una serie di... però completo e temo di andare un po’ fuori, sono cose tecniche, non so se mi autorizza l'aula.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Visto l'argomento,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Per quanto riguarda il punto C, cercherò di andare in fretta. "Prevedere sempre la presenza ausiliaria di un esperto in psicologia durante gli interrogatori e i confronti con la persona sottoposta a indagine"'. Questo contrasta con l'articolo 220 comma 2 del codice di procedura penale. Non si possono fare anticipazioni di perizie criminologiche dell'indagato, e questo si configurerebbe come un'anticipazione di perizia, e questo divieto è proprio collegato alla volontà del legislatore di sottrarre l'indagato da indagini psicologiche da cui potrebbero trarsi elementi confessori o attinenti alla responsabilità fuori dalle garanzie difensive e quindi fuori dagli strumenti di acquisizione della prova, così come la Cassazione richiede. Per quanto riguarda il punto B "Attivare d'ufficio nei confronti del soggetto interessato delle indagini il divieto di comunicare", beh, insomma, il divieto di avvicinamento è una misura cautelare e come misura cautelare deve essere per forza disposta dal Giudice, quindi deve esserci o una richiesta del PM o un'ordinanza del GIP. Quello che forse si potrebbe fare effettivamente è la possibilità di introdurre un obbligo di 24-48 ore da parte del PM di esprimersi concretamente sull'attuale pericolosità sociale dell'indagato con le conseguenti richieste al GIP. Cioè dico questo perché qualche idea da portare avanti c'è e si potrebbe davvero discutere, come quella che diceva prima Barbara Mazza, ma va fatta con i modi e nei tempi che sono già previsti in base al codice. Per ultimo il discorso della Polizia Locale. La Polizia Locale ha dei limiti territoriali, che sono quelli del Comune. Ci sono dei Comuni che non hanno neanche la Polizia Locale. Allora sono preposti ovviamente tutti quelli che svolgono attività di Polizia Giudiziaria e il Procuratore, se ritiene, può anche delegare alla Polizia Locale. Quindi non c'è la necessità di dover fare una norma ad hoc. Quindi io penso che le ripartizione di competenza dovrebbero essere così come sono state previste e preliminarmente studiate. Alla luce però dell'argomento così importante che penso stia fuori a cuore a tutti, cioè non penso che ci sia qualcuno di noi a cui non stia a cuore. Secondo me poterne parlare, grazie al contributo che comunque hanno dato, io ringrazio i due consiglieri, grazie a questo contributo io mi sentirei di dire ritiriamolo, facciamo una Commissione con un documento ad hoc, confrontiamoci anche coi rappresentanti delle Camere Penali e la nostra proposta molto probabilmente diventa più concreta.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Ha chiesto la parola il consigliere Cugini. Prima di dare la parola, anche per rispondere ovviamente alla richiesta che perveniva di ritirare la risoluzione e di conseguentemente farne oggetto di trattazione specifica condivisa all'interno della Commissione, ovviamente anticipando che se vuole il consigliere facciamo anche un momento di confronto con i capigruppo, volevo solo dirvi che sono arrivati e sono in distribuzione sia gli emendamenti, perché uno insiste sul dispositivo e l'altro nelle premesse della consigliera Soresi, e ne sono arrivati altri due, ecco sono in distribuzione della maggioranza. Prego consigliere.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No, ma il mio non è l'intervento, che mi riservo per dopo, era un richiamo al regolamento. Nel senso che io sono stato contento di ascoltare fino alla fine del suo intervento la consigliera Barbieri, l'ex sindaco Barbieri, perché l'argomento lo merita ed è interessante, però se si propone all'aula se va bene una determinata cosa o si fa una votazione o in modo palese tutti, all'unanimità, dicono che va bene. Perché così come alla consigliera Barbieri ha fatto comodo potersi esprimere fino in fondo anche il presentatore poteva allora prendersi tutto il tempo che gli serviva per rileggere e dettagliare la risoluzione che, peraltro, è corposa e quindi alcuni passaggi sarebbero stati spiegati meglio.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Ha ragione consigliere Cugini, è un tema di particolare interesse credo per tutti e, fra l'altro, mentre si preparano gli altri consiglieri chiedo anche al consigliere Cugini se vuole una... farei, però lo chiedo al presentatore, una sospensione di cinque minuti per capire se ci sono le condizioni eventualmente coi capigruppo per accogliere la proposta di ulteriore approfondimento. Intanto ha chiesto la parola il consigliere Fossati,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Presidente, io ringrazio innanzitutto il consigliere Cugini per aver introdotto la risoluzione su un tema così importante. Quando è stata depositata lui parlava di 51 femminicidi riguardanti il primo semestre 2022, un dato che purtroppo si aggiorna costantemente e siamo arrivati ad oggi - ho letto sulla stampa - a 125. Quindi è un dato allarmante. Nel piacentino si è celebrata la prima FemFest il 10 settembre, per ricordare la povera Elisa Pomarelli, che è stata uccisa il 25 agosto 2019 a Carpaneto. Quindi anche nel nostro territorio abbiamo avuto avvisaglie in questi mesi, quindi dalla violenza di genere che è stata perpetrata il 21 agosto la povera donna ucraina, per cui il Comune si è costituito Parte Civile. Ricordo il 24 agosto il capotreno aggredita. Poi 7 settembre una ragazza di 20 anni che ha finito il turno di lavoro è stata aggredita da un minorenne non accompagnato, per cui è un altro tema nazionale che sarebbe da approfondire notevolmente. In ogni caso per tornare al tema sono episodi che ovviamente scuotono, allarmano, sono atti ignobili dove la vittima molte volte è costretta ad invocare quasi la protezione divina, perché non ha altra scelta. É vero che è stato fatto tanto negli anni, però non si può mettere ovviamente la testa sotto la sabbia e bisogna proseguire su un tema di così alta sensibilizzazione. Soprattutto ho trovato alcuni dati che parlano di aumento dei codici rossi, quindi c'è una volontà della donna di denunciare quanto accaduto, di non subire violenza, maltrattamenti, stalking o molestie. Quindi ci sono più donne in percentuale che chiedono aiuto agli sportelli di aiuto stessi e ai centri antiviolenza, più donne che denunciano i soprusi e per tornare poi a quella che è la risoluzione del consigliere Cugini, dove cita il grido d'allarme del Procuratore di Bologna, questo deve servire appunto da monito per mettere in atto misure correttive. Ma un monito che è in qualche modo un affare di tutti noi, non solo delle donne, o non solo di coloro che sono aggredite. Per questo è importante, io mi sono andato a leggere la premessa della Convenzione di Istanbul, che dice che la violenza di genere strutturale costituisce un fenomeno mondiale, però l'accettabilità sociale della stessa appartiene all'ambito sociale e culturale e quindi il contrasto giudiziario costituisce l'ultimo anello di un sistema che complessivamente inteso tollera o ha tollerato la violenza. Ecco quindi premesso questo ci sono, ovviamente, tanti punti meritevoli citati nella risoluzione per migliorare il quadro di insieme, quindi nello specifico attività che permettono di migliorare la sensibilità culturale, attività che possono in qualche modo non solo delegare alla Magistratura la punizione del colpevole ma prevenire, saper ascoltare le vittime e offrire loro un luogo sicuro come già per i centri antiviolenza, che ho visto uno studio della Camera dei Deputati tra il 2018 e il 2019 sono aumentati sensibilmente fino ad un numero di 286 ed hanno accolto 49394 donne che ne hanno fatto richiesta. Inoltre bisogna saper fornire ovviamente servizi adeguati, aiutare le organizzazioni e, secondo me, la cosa più importante promuovere una cultura di sensibilizzazione sul tema anche in ambito ad esempio social network. Quindi per chiudere la discussione la risoluzione è meritoria dal punto di vista politico, quindi può essere un apripista anche per un percorso condiviso. A tal fine abbiamo anche presentato al Presidente alcuni emendamenti, che lascio presentare ai colleghi di maggioranza che verranno dopo di me. In ogni caso la mozione per noi emendata è sicuramente meritoria e meritevole.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Fossati. Ora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Grazie Presidente. L'articolo 73 del nostro regolamento specifica che la risoluzione è il documento mediante il quale il Consiglio Comunale esprime posizioni, giudizi, valutazioni politiche relativamente a questioni di rilevante interesse pubblico che esultano dalle competenze specifiche del Comune. Noi abbiamo voluto fare politica. Noi abbiamo deciso di fare politica con i mezzi della politica, che è in questo caso una risoluzione. Perché non compete a noi. Noi abbiamo scritto nella nostra risoluzione che noi siamo giuridicamente incompetenti. Il nostro mestiere è un altro, però noi siamo giuridicamente incompetenti ma siamo eletti dai cittadini per fare politica. E davanti a situazioni come quelle che abbiamo vissuto in questo periodo noi abbiamo ritenuto obbligatorio, necessario, dignitoso, per dare dignità al nostro ruolo e al nostro essere cittadini di Piacenza intervenire con gli strumenti della politica. Questo è lo strumento della politica, quello che noi abbiamo. Poi capisco che ci sono letture giuridiche da parte di chi ne sa molto di più di noi, che possono andare sui dettagli, ma a noi interessava e interessa evidenziare il fatto che non possiamo più stare fermi, che non possiamo più far finta di niente e prendere atto solo ed esclusivamente di quello che ci dice la televisione o di quello che ci dicono i dossier. Il rapporto annuale sulla sicurezza, cioè il dossier pubblicato dal Viminale il 15 agosto di quest'anno, ci dice che in un anno tra il primo agosto del 2021 e il 31 luglio del 2022 sono state uccise 125 donne. Molte di più di quelle dei 12 mesi presidenti, in media una ogni 3 giorni. Il dossier annuale del Ministero evidenzia come 108 di questi 125 omicidi siano stati compiuti in ambito familiare o affettivo e, in particolare, 68 di questi omicidi commessi da partner o ex partner. Quindi è un fenomeno ormai che noi non possiamo far finta di ignorare, che noi dobbiamo affrontare con la forza della nostra attività quotidiana, che facciamo anche qui in questa sede. E da questo punto di vista l'abbiamo voluta presentare questa risoluzione il giorno presentato alla stampa esattamente lo stesso giorno in cui ricorrevano i 3 anni dall'omicidio di Elisa Pomarelli, piacentina, provincia di Piacenza, che è stata una delle tante vittime di femminicidio. Lo dico perché nessun territorio può pensare di essere escluso da questo fenomeno che, purtroppo, sta diventando quasi parte della nostra quotidianità. Noi pensiamo che dobbiamo aiutare le donne che trovano la forza e il coraggio, anche gli uomini eh, ci mancherebbe, di denunciare. Di denunciare chi magari è stato compagno di vita per anni. Chi magari è papà dei tuoi figli. Chi sai è la persona che magari porta a casa lo stipendio o che permette di mantenere anche quei figli. Per denunciare una persona così ci vuole un coraggio immenso, ci vuole una forza immensa. E noi a queste persone, queste persone le dobbiamo aiutare. Noi dobbiamo cercare di fare il possibile. Ricordo che la stessa fine l'anno scorso l'hanno fatta Vanessa Zappalà e Giordana Di Stefano, altre due persone, altre due donne, che hanno denunciato e che poi per motivi di cavilli che non hanno consentito di poter mettere loro in sicurezza sono state ammazzate brutalmente, come naturalmente è stata ammazzata brutalmente la povera Alessandra un mese fa. Noi pensiamo che sia assolutamente fondamentale anteporre la tutela della vittima ai diritti dell'assassino, dell'aguzzino. E se questo significa anche a volte forzare un po' la mano, quando bisogna farlo va fatto. E quindi chiediamo che chi ne sa più di noi metta in campo gli strumenti giuridici in grado di poter mettere a posto, migliorare questa situazione che è davvero una situazione inaccettabile. Se ci sono norme cavillose e inefficaci vanno cambiate, vanno modificate e non dobbiamo vergognarci di farlo. Anzi dobbiamo fare in modo che tutti i nostri rappresentanti a tutti i livelli facciano il possibile per poter davvero dare una risposta di dignità alle tante persone che già vivono un'esistenza devastante per quello che gli è accaduto ma che rischiano anche la loro vita ogni giorno solo perché si sono fidati delle istituzioni, dello Stato e di tutte le istituzioni che li circondano. Noi siamo parte di quelle istituzioni, siamo l'istituzione solitamente più vicina al cittadino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Ora la parola alla consigliera Claudia Gnocchi, prego consigliera.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Buongiorno e grazie Presidente. Io volevo innanzitutto ringraziare i consiglieri Cugini e Rabuffi per aver portato all'attenzione di questo Consiglio Comunale un argomento così importante come la violenza di genere. Il significato della loro risoluzione, che è stata chiesta a questo Consiglio Comunale e che sarà anche oggetto - come avete visto - di alcuni emendamenti proposti in parte dalla maggioranza e in parte anche dalla minoranza, ha un forte valore simbolico e anche politico, come già avete sottolineato voi e, quindi, il votarla sicuramente sarà un grande segnale sia per la città, se riusciamo appunto su un intervento più ampio come quello nazionale. Io però sentendo anche gli interventi delle colleghe e dei colleghi che mi hanno preceduto posso cercare di dare il mio contributo portando questo argomento ad un livello più basso. Cioè cosa possiamo fare noi, noi come amministrazione comunale per questo tema? É un tema che a me personalmente ha visto coinvolta a livello professionale, perché fino a qualche mese fa ero la coordinatrice delle donne del mio sindacato, quindi è un tema a cui io tengo molto. Quindi pensare che tutti quanti noi in diverso modo possiamo condividere il poter aiutare queste persone che effettivamente hanno bisogno di aiuto e che molte volte fanno fatica a chiedere aiuto, perché il problema delle donne violate è un problema che a volte viene alla luce ma molte volte è sommerso. E quindi questo è un problema che c'è sia in ambito sociale che in ambito familiare che anche in ambito lavorativo. É un problema veramente molto molto significativo, che richiede un impegno secondo me da parte dell'amministrazione, da tutti quanti noi consiglieri e consigliere di maggioranza e di minoranza, per dare effettivamente una mano a queste persone. Quindi io mi sento di proporre a questo Consiglio di promuovere un percorso da qua in avanti, come mi sembrava che ci fosse anche nell'intenzione di alcune colleghe, per lavorare tutti quanti assieme, componenti uomini e donne di questa amministrazione, di minoranza e di maggioranza, coinvolgendo e proponendo la costituzione della Commissione delle elette, della commissione 5, perché credo che anche la commissione 5 possa essere coinvolta, e aprirei ad un lavoro congiunto con gli Assessorati alle pari opportunità, al Welfare, perché anche gli Assessorati alle pari opportunità e al welfare devono essere in questa rete di collaborazione fattiva, e aprirei veramente anche le porte ad un rete esterna. Rete esterna e io intendo tutti quei soggetti che nella nostra città a diverso titolo lavorano per far sì che le donne possano essere aiutate. E mi riferisco ai coordinamenti donne dei sindacati e a tutte quelle associazioni di volontariato che a diverso titolo hanno a cuore questo argomento. Io spero che questa proposta venga raccolta da uomini e donne di questo Consiglio Comunale e si possa veramente cominciare un lavoro di aiuto per queste donne che molto spesso non trovano nelle istituzioni il posto dove poter essere aiutate. Quindi devono essere veramente aiutate nel capire che noi possiamo dare una mano.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Gnocchi. Ora la parola al consigliere Infantino.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Infantino:</w:t>
      </w:r>
    </w:p>
    <w:p>
      <w:pPr>
        <w:pStyle w:val="Normal"/>
        <w:widowControl w:val="false"/>
        <w:jc w:val="both"/>
        <w:rPr>
          <w:rFonts w:ascii="Calibri" w:hAnsi="Calibri"/>
          <w:sz w:val="22"/>
          <w:szCs w:val="22"/>
        </w:rPr>
      </w:pPr>
      <w:r>
        <w:rPr>
          <w:rFonts w:ascii="Calibri" w:hAnsi="Calibri"/>
          <w:sz w:val="22"/>
          <w:szCs w:val="22"/>
        </w:rPr>
        <w:t xml:space="preserve">Grazie Presidente. Innanzitutto ringrazio il gruppo di Alternativa per Piacenza che ci consente di discutere e di far proprio questo tema così pregnante e così importante qual è il tema della violenza di genere. La violenza di genere è sicuramente un'emergenza. Emergenza non soltanto perché ci sono dei fatti di cronaca che si sono susseguiti, ma è emergenza perché finalmente sta emergendo grazie alla presa di coscienza da parte delle donne e della loro emancipazione che il tema della violenza, dell'uccisione, dei femminicidi, è una caratteristica sistemica della società patriarcale. I femminicidi non sono in aumento, non c'è un numero maggiore di delitti conseguenti al genere in questo periodo storico. É una violenza che c'è sempre stata ed è sempre stata connaturata con la società patriarcale che finalmente sta emergendo e rispetto alla quale possiamo mettere un freno. Quando ho cominciato a preparare questo intervento ho letto i dati derivanti dalla Commissione d'Inchiesta del Senato del 2018 e anche dell'Eures. I delitti, gli omicidi nel nostro paese in Italia sono in netta diminuzione da una trentina d'anni soprattutto per il fatto che la criminalità organizzata tende ad utilizzare meno il sistema militare. Guardate su 100.000 maschi nel 1992 c'erano 4 omicidi. Oggi ce ne sono 0,9. Per quanto riguarda le donne nel 1992 c'erano 0,6 omicidi su 100.000 donne, oggi ce ne sono 0,4. Quindi una diminuzione che sostanzialmente è difforme e dissimile a quella che c'è nella popolazione maschile, perché le donne vengono fondamentalmente uccise dagli uomini in quanto donne. É quello il tema, che vengono uccise in quanto donne. E le donne uccise l'80% di loro, 81,... non mi ricordo quanto, erano già state oggetto di violenza e di altri atteggiamenti di stalking, atteggiamenti di vario genere. Quindi il tema è proprio quello, intercettare il problema, bloccarlo e intervenire in modo che questo non accada più. E quindi noi appoggiamo totalmente la risoluzione di Alternativa per Piacenza. Aggiungo un aspetto. Sì, è vero che da un punto di vista giuridico la questione dello psicologo in fase di interrogatorio può essere perfettibile perché il nostro ordinamento è importato sul libero arbitrio di chi commette il reato e non sul determinismo della scuola positivista. Ok, siamo d'accordo. Però quello che non ci interessa e l'afflato politico che motiva questa risoluzione. E noi non siamo una Commissione che dobbiamo stilare un codice penale. Siamo un Consiglio Comunale che dobbiamo dare un apporto politico per dare un indirizzo al nostro legislatore su quelle che possono essere le modifiche che si possono fare. Noi proponiamo due emendamenti, soprattutto ci tengo a specificare una questione riguardo il reato di femminicidio. E noi proponiamo l'abolizione della parola "o come aggravante" proprio per tenere in piedi la possibilità di introduzione di un reato specifico di femminicidio. Che il femminicidio non vuol dire semplicemente che è il soggetto passivo che la vittima è una donna, altrimenti allora come diceva la consigliera Barbieri saremmo di fronte ad una discriminazione. Il femminicidio è l'omicidio della donna in quanto donna. C'è una formulazione che è in uso nei codici penali, ad esempio quello messicano dove il problema è davvero molto sentito, per cui il femminicidio è l'uccisione commessa nei confronti di una donna nel contesto di diseguali relazioni di potere e a causa della sua condizione di donna. É questo che dobbiamo punire e va punito sicuramente maggiormente, perché è diverso dell'uccisione di un uomo o di una donna per altre ragioni. É quello il motivo specifico. E aggiungo anche che il diritto penale non ha solo la funzione di punire, ha anche una funzione generale preventiva perché indica il disvalore rispetto al quale una comunità ritiene determinati comportamenti. E noi dobbiamo sottolineare il disvalore che c'è nell'uccisione o nel praticare una violenza ad una donna che in quanto donna si ribella ad una condizione di subalternità. Aggiungo l'ultima cosa e, cioè, che proprio per allargare l'orizzonte di questa risoluzione intendiamo anche inserire che gli enti locali nell'attuazione delle politiche attive debbano prevedere percorsi privilegiati per le vittime di violenza di genere coinvolgendo quindi il coordinamento e la messa in rete del servizio pubblico con i soggetti attivo nel volontariato del terzo settore.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consigliere. Ha chiesto la parola il consigliere Trespidi,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Vorrei riportare la vostra attenzione, la nostra attenzione, sull'articolo 73 del regolamento per il funzionamento del Consiglio Comunale, al punto 5, che leggo "La risoluzione è il documento mediante il quale il Consiglio Comunale esprime posizioni, giudizi, valutazioni politiche, relativamente a questioni di rilevante interesse pubblico - su cui evidentemente nessuno si permette di contestarne l'importanza - che esulano dalla competenza amministrativa del Comune". Questo è per quanto riguarda la risoluzione. Per quanto riguarda invece la mozione, che è il punto 4, dice: "La mozione costituisce un atto di indirizzo politico-amministrativo con il quale il Consiglio Comunale impegna il sindaco e la Giunta ad adottare atti o iniziative che rientrino nella loro competenza amministrativa". Siccome mi sembra, giustamente, che tutti gli interventi hanno fatto rilevare - Presidente - l'importanza di questo argomento, sarebbe opportuno, a mio avviso, condividendo la preoccupazione dei presentatori, cioè quella di mettere all'attenzione del Consiglio Comunale un argomento di questo tipo non per farne una mera diffusione che inizia e finisce in questa aula, ma per consentire al Consiglio Comunale di sollecitare per quanto di competenza il Sindaco e la Giunta ad assumere - come diceva giustamente la consigliera Gnocchi nel suo intervento - nella domanda che ha posto "ma noi cosa possiamo fare?" che è la domanda che ognuno di noi si è fatto in questo contesto, cosa possiamo fare per rendere efficace l'azione amministrativa di questo Consiglio Comunale e della Giunta stessa? Allora a me pare che si possa dire che questo argomento che necessita evidentemente, che è un argomento di straordinaria, purtroppo, attualità, necessita però di essere collocato in uno strumento amministrativo che non è la risoluzione ma è la mozione. La risoluzione, tra l'altro, con una motivazione d'urgenza che io faccio fatica a comprendere, "51 femminicidi in Italia nel solo primo semestre 2022, il motivo dell'urgenza se si riuscisse a votare la risoluzione prima delle elezioni politiche prossime venture, l'impegno che in ogni caso andrà richiesto ai parlamentari Piacentini avrebbe maggiore eco pubblica". Allora io credo che dobbiamo evidentemente il messaggio che dobbiamo mandare noi come Consiglio Comunale non è quello di preoccuparci di fare arrivare ai parlamentari Piacentini prima delle elezioni questo messaggio, ma di uscire all'esterno - Presidente - di questo Consiglio Comunale evidenziando la volontà unitaria del Consiglio Comunale su questo argomento e mettendo questo Consiglio Comunale nelle condizioni di poter rendere operative attraverso alcune proposte che potranno emergere di rendere operative delle linee di azione. Ma questo può avvenire attraverso lo strumento amministrativo, come ci dice il regolamento all'articolo 73 punto 4, di collocare questo contenuto e queste preoccupazioni nel contesto di uno strumento che è adeguato e adatto a consentire al sindaco e alla Giunta poi di prendere un'iniziativa, che non vuole essere quella solo di sensibilizzare i parlamentari, ma di rendere l'amministrazione comunale protagonista nell'assunzione di alcune linee di intervento. Per cui mi permetto di raccogliere l'appello della consigliera Gnocchi rispetto alla domanda "noi cosa possiamo fare?" e l'appello che faccio al Consiglio Comunale è quello di ritirare la risoluzione, discutere in una conferenza dei capigruppo in modo accelerato dell'argomento, per presentare con la firma di tutti i capigruppo del Consiglio Comunale, maggioranza ed opposizione, una mozione condivisa che indichi anche delle linee di azione di intervento operative per l'amministrazione stessa.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Trespidi. Ha chiesto la parola il consigliere Cugini,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Prima di tutto i ringraziamenti ai colleghi che sono intervenuti, nello specifico i colleghi di maggioranza e alla collega Soresi, perché dà molta soddisfazione sentendo gli interventi dei colleghi quando hai la percezione che è stato compreso appieno il significato che volevi dare a un atto che hai presentato, a prescindere dai distinguo, dalle postille, eccetera. Quindi questo è un ringraziamento che è veramente sentito. É ben stata spiegata differenza tra risoluzione e mozione. Concordo in pieno con quello che ha detto la collega Gnocchi e siamo convinti anche noi che si debba andare nella direzione di pensare tutti insieme nella Commissione o delle elette quando sarà formata o nella Commissione 5, a un testo di una mozione per impegnare, ma ovviamente fatto insieme, sindaco e Giunta, a individuare delle azioni concrete che sul territorio comunale questa amministrazione può mettere in campo. Quindi già da adesso noi siamo a totale disposizione. Altra cosa è una risoluzione che, come è ben stato detto impatta su un tema che è esterno alle competenze dell'amministrazione, perché stiamo parlando qui di proposte di modifiche a una legge dello Stato, e quindi su questo non possiamo fare assolutamente nulla, e per noi proprio per il significato politico che è stato citato anche dal collega Infantino invece c'era l'urgenza per i dati che abbiamo passato ma anche per le imminenti elezioni politiche che ci sono, perché una buona volta può essere anche un buon segno di politica, di bella politica, quello che non siano solo i candidati ad andare per la strada a dire votatemi perché io sono bravo e poi farò qualcosa di buono per voi; è anche bello che ci siano i livelli a quel punto subordinati territoriali che dicano ai candidati cominciamo darti noi qualche indirizzo su dove devi andare a parare appena sei là. Questo è un messaggio secondo me molto forte. É un messaggio in una comunità che non sta a guardare una politica che una volta che è eletta ai livelli superiori è distante. Perché è il problema che abbiamo tutti oggi, da tutte le parti, il percepire la politica centrale come qualcosa di distante. Questo era il senso ed è questo il motivo per cui non riteniamo di doverla ritirare, perché siamo convinti di aver centrato in pieno quanto dice l'articolo 73. Altra cosa è il tema mozione. Su questo, perfetto, anzi siamo doppiamente soddisfatti se il dibattito di oggi ha permesso a questo Consiglio di elaborare il fatto che dobbiamo approfondire questa cosa e quindi non risolverla oggi con una mozione che lancia un messaggio ma traendo spunto da questa, impegnarsi per fare qualcosa di concreto sul territorio. Caspita, è una pagina di politica meravigliosa. Mi rivolgo girandomi ai colleghi con i quali qualche anno l'abbiamo già condiviso, si vedessero più spesso dei momenti come questi in Consiglio Comunale. Come questi, come quelli che si apprestano o sembrano andare in porto. Per cui spero di non aver dimenticato niente, perché è l'ultimo intervento che faccio, forse c'è la dichiarazione di voto, però il tema era esattamente questo qui. Ammetto, temevo nel mio intervento in qualità di consigliere e non di proponente di aver dovuto perorare la causa cercando di spiegare meglio qual era la logica che c'era. Non ho dovuto farlo questa cosa è molto bella. É molto bella. E un tema del genere a Piacenza si dice può essere svilente detta così, ma in realtà ha un senso positivo, a Piacenza si dice "piuttost' che nient' l'é mej piutost". Ecco, allora qui non è questione di sminuire, però è questione di dare proprio il messaggio politico che in attesa di tutto quanto di meglio può arrivare dopo noi ci muoviamo e diamo delle indicazioni. Se sono sbagliate non voti la risoluzione. Io devo rivolgermi al Presidente del Consiglio però, non ai colleghi consiglieri quando si parla. Anche questo è previsto dal regolamento. Quindi per noi la risoluzione va avanti, gli emendamenti - lo dico già subito così evito - gli emendamenti che sono stati proposti e velocemente illustrati per noi sono tutti e tre credo emendamenti che arricchiscono il testo della mozione e quindi ringraziamo chi ha proposto questi emendamenti. Dopodiché da domani può cominciare una seconda fase in cui si pensa di più alle cose che si possono fare a livello di Comune di Piacenza.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Cugini. Ha chiesto la parola la consigliera Pagani Caterina.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Pagani:</w:t>
      </w:r>
    </w:p>
    <w:p>
      <w:pPr>
        <w:pStyle w:val="Normal"/>
        <w:widowControl w:val="false"/>
        <w:jc w:val="both"/>
        <w:rPr>
          <w:rFonts w:ascii="Calibri" w:hAnsi="Calibri"/>
          <w:sz w:val="22"/>
          <w:szCs w:val="22"/>
        </w:rPr>
      </w:pPr>
      <w:r>
        <w:rPr>
          <w:rFonts w:ascii="Calibri" w:hAnsi="Calibri"/>
          <w:sz w:val="22"/>
          <w:szCs w:val="22"/>
        </w:rPr>
        <w:t>Grazie. Sarò brevissima. La discussione ha preso una piega con delle proposte molto interessanti che mettono in luce come questo argomento sia davvero condiviso da tutti i presenti, con delle proposte che credo possano davvero trovare concretezza in un lavoro congiunto, che sia nella forma di una Commissione, che sia nella forma di mozioni presentate congiuntamente, credo che dobbiamo davvero raccogliere questo momento. Aggiungo tra i lavori in fase propositiva per quello che può attenere la vita della nostra amministrazione, tutto quello che può attenere alla sfera della prevenzione non del reato ma proprio della situazione, cioè tutta l'azione educativa sui giovani, sul riconoscimento dei comportamenti violenti, che tipicamente per statistica si trovano di più dalla parte maschile verso la parte femminile, ma che nelle dinamiche giovanili si trovano anche notizie di reato a livello di ragazzi di età molto molto giovane. Quindi credo che su questo come Comune possiamo davvero spenderci e attivare un percorso anche all'interno della nostra amministrazione. Detto ciò sono d'accordo che esistano i due livelli, quello politico che supera le competenze del Comune di cui alla risoluzione all'ordine del giorno, e poi quello che invece ci ha toccato tramite la discussione di oggi e su cui invece possiamo darci un appuntamento con attività future. Grazie Presidente.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Pagani. Ora la parola alla consigliera Federica Sgorbati.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Io nel bene e nel male lo dico eh, perché fa parte un po’ del mio carattere, sono una persona molto concreta in alcuni casi, forse troppo. Quando ho letto questa risoluzione io devo dire che già quando ero seduta in quei banchi io nelle risoluzioni proprio a causa della mia estrema concretezza non ho mai creduto tantissimo. Sempre riconoscendo però l'importanza degli argomenti, come in questo caso come oggi. Assolutamente contenuto di estrema importanza. Però devo anche dire che purtroppo la mia concretezza io quando avevo la delega alle pari opportunità e al Welfare quando mi sono seduta sulla mia poltrona in questo tema ho raccolto, abbiamo raccolto come amministrazione un centro antiviolenza a città di Piacenza posso dire agonizzante. Abbiamo cercato subito di dare sollievo a questa agonia. Abbiamo cercato subito di riconoscere al centro antiviolenza città di Piacenza una convenzione, perché era l'unico centro antiviolenza dell'Emilia Romagna a non avere nel 2017 una convenzione con il Comune di appartenenza. E abbiamo cercato di rimettere in pista il centro e tutte le attività che quotidianamente il centro faceva nei confronti delle donne vittime di violenza. Ecco, io il richiamo, il mio intervento sarà davvero molto breve, ma il richiamo che faccio è proprio, seguendo anche la linea che ha dato la consigliera Gnocchi e quanto detto dal consigliere Trespidi, è proprio quello di pensare a ciò che possiamo fare nel locale. E poi è stato il modo in cui quando mi sono seduta, quando ci siamo seduti, quando come amministrazione ci siamo insediati, è stato un po' quello che abbiamo cercato di fare. Quindi dare dei segni tangibili alle realtà che in quel momento nel nostro piccolo stavano soffrendo, erano in sofferenza, come è in sofferenza eh il centro antiviolenza. Perché - attenzione - l'aumento dei codici rossi non è soltanto un aumento che va a gravare, come è normale che sia, su una Procura e su tutti gli uffici conseguenti, ma poi, purtroppo, a cascata fa sentire il proprio peso anche su realtà come quelle del centro antiviolenza Città delle Donne. Quindi un richiamo sicuramente all'unione su questi temi e, in modo particolare, alla concretezza in primis, che deve essere il quadro, e poi costruiremo la cornice. Ecco, questo era un po' quello che voleva essere il mio intervento di ringraziamento sicuramente per la presentazione della risoluzione ma focalizziamo l'attenzione, perché questa tra l'altro è una risoluzione estremamente tecnica, estremamente tecnica. Il consigliere Infantino diceva non siamo tecnici ma organo politico. Questa risoluzione è vero, è giusto dare una indicazione, è sacrosanto dare una indicazione, ma deve essere una indicazione corretta, in base agli strumenti, e in questo caso si parla di codici, che ci devono supportare nel dare l'indicazione che, ripeto, deve essere una indicazione corretta. Grazie Presidente e ringrazio il sindaco per l'inversione.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Prima di lasciare la parola alla sindaca, il proponente ha di nuovo chiesto di intervenire,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Per fatto personale, con le medesime motivazioni della collega Barbieri di prima, essendo stata chiamata in causa l'amministrazione precedente all'assessore Sgorbati. Siccome questa cosa è andata avanti per anni e ha detto che ha trovato un centro antiviolenza agonizzante. Questa è la nota con la quale ho posto fine a illazioni ai limiti della querela. Ne leggo solo una piccola parte "Rimettiamo in primo piano gli elementi essenziali fin qui confusamente emersi. Fino al 2014 il Centro antiviolenza comprensivo di una piccola casa rifugio di 5 posti, in locali di proprietà di ASP, unico ente locale della provincia a destinare risorse aveva un contributo annuo di 13.000 euro. Nel 2015 lo Stato destina risorse per 109.000 euro che per legge transitano dalle Regioni e quindi ai Comuni. L'amministrazione Dosi punta a unire le forze promuovendo e coordinando in protocollo provinciale con Piacenza, Fiorenzuola e Castel San Giovanni, ASP e Fondazione, veicolato nella sede più opportuna, vale a dire la conferenza territoriale socio-sanitario - ovviamente l'accordo è per i centri antiviolenza - ne deriva la messa a disposizione del centro antiviolenza in una struttura arredata nelle disponibilità di ASP per la gestione di una nuova casa rifugio più grande con possibilità di accoglienza che passa da 5 a 17 posti. All'associazione sono trasferiti 96.000 euro di finanziamento, mentre la restante quota serve ad ASP per completare gli arredi. Nel 2016 lo Stato non sborsa neanche un euro, benché al centro antiviolenza il Comune di Piacenza scelga di garantirne attraverso ASP 86.000, quando si sarebbe potuti tornare ai 13.000 del precedente finanziamento. Nello stesso anno Piacenza è capofila di un bando con Fiorenzuola e Castel San Giovanni per presentare il progetto Vita al Centro, elaborato dal Centro antiviolenza, poi finanziato con risorse aggiuntive per 115 mila euro. Si tratta di una copertura per il periodo marzo 2017-marzo 2019, destinata a potenziare le attività ordinarie del Centro e, regole di rendicontazione alla mano, alla copertura di spese imputabili alla sede. Nel 2017 tornano i finanziamenti statali e regionali, ragion per cui al Centro antiviolenza è confermata la copertura di 87.000 euro che, per fortuna, non grava più in toto sulle casse comunali". E qui poi posso andare avanti, ma credo che il tema sia stato sviscerato. Questo è un pezzo di una macchina del fango che è durato per degli anni rispetto al Centro antiviolenza, non l'ha trovato assessore agonizzante il Centro antiviolenza. Ha trovato un Centro antiviolenza in salute, con un Comune ente pubblico che voleva la rendicontazione di quello che si stava facendo.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Cugini. Ora fatto personale?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Sì, fatto personale.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Sì, io rilevo in questo caso che ci sia il fatto personale. Prego, non avevo capito che volesse andare avanti, perché si era fermato.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Io mi devo fermare perché scadono i 3 minuti. Se lei poi mi dice che il fatto personale sussiste, ho gli altri 3. Mi fermo per cortesia istituzionale e mi attengo al regolamento. Ne userò molti meno di 3. Questo non per fare polemica, che per quanto mi riguarda avevo sopito e chiuso in un cassetto con la lettera che, se volete, poi leggo tutta. Alla fine la lettera esplicita in modo molto chiaro il perché conveniva a chi continuava a buttare fango chiudere la questione. E infatti la questione, almeno pubblicamente, venne chiusa e passo sotto silenzio. Mentre continuò questa tiritera, continuò in altri ambienti e, come vedo, ogni tanto salta fuori. Male non fare paura non avere. Come vedete Cugini le cose le tiene, le carte le legge, quindi - ripeto - il Centro antiviolenza, che ha un ruolo importantissimo, ma come tutte le realtà che prendono i finanziamenti dagli enti pubblici ha il dovere di rendicontare le attività che fa agli enti pubblici. Il Centro antiviolenza dal Comune di Piacenza è stato potenziato. É stato potenziato con l'amministrazione che ha preceduto quella dell'assessore Sgorbati ed è stato potenziato con l'amministrazione della quale faceva parte l'assessore Sgorbati, che ha sempre creduto molto nelle attività del Centro antiviolenza e quindi ha agito di conseguenza a questa sua fiducia che nessuno le ha mai contestato nel Centro antiviolenza. Guardi che bravo sono stato, ho preso metà del tempo.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La consigliera Sgorbati, prego ha facoltà di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Sgorbati:</w:t>
      </w:r>
    </w:p>
    <w:p>
      <w:pPr>
        <w:pStyle w:val="Normal"/>
        <w:widowControl w:val="false"/>
        <w:jc w:val="both"/>
        <w:rPr>
          <w:rFonts w:ascii="Calibri" w:hAnsi="Calibri"/>
          <w:sz w:val="22"/>
          <w:szCs w:val="22"/>
        </w:rPr>
      </w:pPr>
      <w:r>
        <w:rPr>
          <w:rFonts w:ascii="Calibri" w:hAnsi="Calibri"/>
          <w:sz w:val="22"/>
          <w:szCs w:val="22"/>
        </w:rPr>
        <w:t xml:space="preserve">Grazie Presidente. Ma guardi, io ricordo ma molto molto bene una Commissione che ci fu in questa aula il 7 di dicembre del 2017. Qua dentro, e c'è sicuramente qualche consigliere che era presente e ricordo anche seduto oggi nei banchi della maggioranza qualche consigliere che era presente ancor prima. Il 7 di dicembre del 2017 qua dentro vennero sentite il Presidente del Centro antiviolenza e raccontò quella che era la situazione con numeri alla mano. Io quello che so è che di convenzioni qui non ne abbiamo trovata traccia. E so che a settembre il 17 - vado a memoria ma mi sembra il 17 settembre del 2018 - sempre in questa aula ricordando quella Commissione del dicembre precedente ci siamo trovati e abbiamo sottoscritto, il sindaco Barbieri, allora sindaco Barbieri ha sottoscritto la convenzione a sostegno di Telefono Rosa. Questo è quello che ricordo io.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Io direi che, se ho compreso il fatto personale, mi sembra risolto da entrambi i richiedenti. Quindi darei la parola, proseguirei con la discussione generale, proseguiamo con la discussione generale e chiudiamo la discussione generale con l'intervento della sindaca Katia Tarasconi.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 xml:space="preserve">Il Sindaco: </w:t>
      </w:r>
    </w:p>
    <w:p>
      <w:pPr>
        <w:pStyle w:val="Normal"/>
        <w:widowControl w:val="false"/>
        <w:jc w:val="both"/>
        <w:rPr>
          <w:rFonts w:ascii="Calibri" w:hAnsi="Calibri"/>
          <w:sz w:val="22"/>
          <w:szCs w:val="22"/>
        </w:rPr>
      </w:pPr>
      <w:r>
        <w:rPr>
          <w:rFonts w:ascii="Calibri" w:hAnsi="Calibri"/>
          <w:sz w:val="22"/>
          <w:szCs w:val="22"/>
        </w:rPr>
        <w:t xml:space="preserve">Grazie Presidente. Ma io ci tengo solo a, essendo questo un tema molto particolare, molto sentito e molto importante, sul quale credo che la proposta che è stata fatta da tutti è comunque anche di lavorare ad un tavolo, cioè di innescare tutti quei processi che servono, perché non c'è solo l'atto violento in sé, ma c'è il pre e c'è il post. E quindi noi abbiamo bisogno di poter lavorare con le donne prima per aiutarle dopo, per aiutarle nel cercare anche di cambiare un po' questa società che è una società sostanzialmente ancora patriarcale e sulla quale in alcune culture a volte anche ancora nella nostra la donna viene vista come oggetto e quindi qualcosa in qualche modo di cui può disporre. Il consigliere Cugini sa che io ho letto molto attentamente quello che lui ha scritto e siccome io non sono un giurista cosa ho fatto? Ho condiviso con Valeria Valente, che è la Presidente della Commissione parlamentare d'inchiesta sul femminicidio, di guardarla insieme. Allora la sostanza è la seguente, qui oltre ad approvare oggi la risoluzione, c'è un tema più profondo, che è un tema politico, che è un tema anche di dare un segnale, che nella società di oggi siamo arrivati ad avere dei numeri che non sono numeri che sono sostenibili. Perché una delle principale cause di morte delle donne è e rimane il fatto di essere uccisa da un compagno, da un marito o da un ex fidanzato. Quindi è evidente che qualcosa deve essere fatto, nella consapevolezza che a me personalmente piacerebbe molto che riuscissimo a lavorare almeno su certi temi come questo, quindi Voglio sperare che la prossima volta che lavoreremo su una mozione si trovi il modo di avere un voto unanime, perché ci sono alcune cose, secondo me, su cui vale la pena provare a lavorare insieme e a trovare degli equilibri per coinvolgere tutto il sistema, che è composto da tanti soggetti, tra cui anche il Comune di Piacenza, ma ce ne sono anche molti altri, e quindi credo che sia importante provare a dare un segno di unitarietà rispetto alla cittadinanza su un tema di importanza come questa. Non entro nel merito di quello che sono le cose specifiche perché va bene così, perché oggi parliamo comunque di esprimere un voto che va nella giusta direzione.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Grazie. Ora direi che si è chiusa la discussione generale e quindi entriamo prima di tutto nella votazione degli emendamenti. Come vi dicevo sono arrivati 4 emendamenti, 3 insistono sul dispositivo, uno ovviamente fa riferimento anche alle premesse. Li metterei in votazione per ordine di arrivo. Sto solo spiegando l'iter, poi ovviamente c'è la possibilità per ogni gruppo di intervenire con 3 minuti in dichiarazione di voto, così dice il regolamento. Però detto questo, premesso questo, vi stavo illustrando che sono 4. Li discuterei con la modalità dei 3 minuti per gruppo e voterei poi dopo successivamente in ordine di arrivo. Quindi è arrivato prima l'emendamento a firma Sara Soresi e anche il consigliere Domeneghetti e la consigliera Zanardi. Scusate, ma le firme sono delle sigle, quindi del gruppo Fratelli d'Italia. E direi che questo, visto che insiste sulla premessa e poi nel dispositivo, possa essere anche discusso e votato nella sua interezza. Se la consigliera Soresi è d'accordo, visto che tratta lo stesso punto, lo esplicita nell'evinto altresì, e poi ovviamente lo inserisce come punto in aggiunta nel dispositivo della risoluzione. Prego consigliera.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Io, se siete d'accordo, lo darei per letto. Nel senso che ne ho parlato prima quando ho parlato della risoluzione.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Bene. Come dicevo ci sono 3 minuti per gruppo. Se ci sono altri che vogliono intervenire, se no lo mettiamo in votazione. Non ci sono richieste di interventi, quindi avviamo il voto. Chi è favorevole? Sì, giusto devo aprire la votazione, lo facciamo elettronico. </w:t>
      </w:r>
    </w:p>
    <w:p>
      <w:pPr>
        <w:pStyle w:val="Normal"/>
        <w:widowControl w:val="false"/>
        <w:jc w:val="both"/>
        <w:rPr>
          <w:rFonts w:ascii="Calibri" w:hAnsi="Calibri"/>
          <w:sz w:val="22"/>
          <w:szCs w:val="22"/>
        </w:rPr>
      </w:pPr>
      <w:r>
        <w:rPr>
          <w:rFonts w:ascii="Calibri" w:hAnsi="Calibri"/>
          <w:sz w:val="22"/>
          <w:szCs w:val="22"/>
        </w:rPr>
        <w:t>Chiudo la votazione.</w:t>
      </w:r>
    </w:p>
    <w:p>
      <w:pPr>
        <w:pStyle w:val="Normal"/>
        <w:widowControl w:val="false"/>
        <w:jc w:val="both"/>
        <w:rPr>
          <w:rFonts w:ascii="Calibri" w:hAnsi="Calibri"/>
          <w:sz w:val="22"/>
          <w:szCs w:val="22"/>
        </w:rPr>
      </w:pPr>
      <w:r>
        <w:rPr>
          <w:rFonts w:ascii="Calibri" w:hAnsi="Calibri"/>
          <w:sz w:val="22"/>
          <w:szCs w:val="22"/>
        </w:rPr>
        <w:t xml:space="preserve">L'emendamento è stato approvato. </w:t>
      </w:r>
    </w:p>
    <w:p>
      <w:pPr>
        <w:pStyle w:val="Normal"/>
        <w:widowControl w:val="false"/>
        <w:jc w:val="both"/>
        <w:rPr>
          <w:rFonts w:ascii="Calibri" w:hAnsi="Calibri"/>
          <w:sz w:val="22"/>
          <w:szCs w:val="22"/>
        </w:rPr>
      </w:pPr>
      <w:r>
        <w:rPr>
          <w:rFonts w:ascii="Calibri" w:hAnsi="Calibri"/>
          <w:sz w:val="22"/>
          <w:szCs w:val="22"/>
        </w:rPr>
        <w:t>25 favorevoli.</w:t>
      </w:r>
    </w:p>
    <w:p>
      <w:pPr>
        <w:pStyle w:val="Normal"/>
        <w:widowControl w:val="false"/>
        <w:jc w:val="both"/>
        <w:rPr>
          <w:rFonts w:ascii="Calibri" w:hAnsi="Calibri"/>
          <w:sz w:val="22"/>
          <w:szCs w:val="22"/>
        </w:rPr>
      </w:pPr>
      <w:r>
        <w:rPr>
          <w:rFonts w:ascii="Calibri" w:hAnsi="Calibri"/>
          <w:sz w:val="22"/>
          <w:szCs w:val="22"/>
        </w:rPr>
        <w:t>0 contrari.</w:t>
      </w:r>
    </w:p>
    <w:p>
      <w:pPr>
        <w:pStyle w:val="Normal"/>
        <w:widowControl w:val="false"/>
        <w:jc w:val="both"/>
        <w:rPr>
          <w:rFonts w:ascii="Calibri" w:hAnsi="Calibri"/>
          <w:sz w:val="22"/>
          <w:szCs w:val="22"/>
        </w:rPr>
      </w:pPr>
      <w:r>
        <w:rPr>
          <w:rFonts w:ascii="Calibri" w:hAnsi="Calibri"/>
          <w:sz w:val="22"/>
          <w:szCs w:val="22"/>
        </w:rPr>
        <w:t>2 astenuti.</w:t>
      </w:r>
    </w:p>
    <w:p>
      <w:pPr>
        <w:pStyle w:val="Normal"/>
        <w:widowControl w:val="false"/>
        <w:jc w:val="both"/>
        <w:rPr>
          <w:rFonts w:ascii="Calibri" w:hAnsi="Calibri"/>
          <w:sz w:val="22"/>
          <w:szCs w:val="22"/>
        </w:rPr>
      </w:pPr>
      <w:r>
        <w:rPr>
          <w:rFonts w:ascii="Calibri" w:hAnsi="Calibri"/>
          <w:sz w:val="22"/>
          <w:szCs w:val="22"/>
        </w:rPr>
        <w:t>3 non partecipanti al voto.</w:t>
      </w:r>
    </w:p>
    <w:p>
      <w:pPr>
        <w:pStyle w:val="Normal"/>
        <w:widowControl w:val="false"/>
        <w:jc w:val="both"/>
        <w:rPr>
          <w:rFonts w:ascii="Calibri" w:hAnsi="Calibri"/>
          <w:sz w:val="22"/>
          <w:szCs w:val="22"/>
        </w:rPr>
      </w:pPr>
      <w:r>
        <w:rPr>
          <w:rFonts w:ascii="Calibri" w:hAnsi="Calibri"/>
          <w:sz w:val="22"/>
          <w:szCs w:val="22"/>
        </w:rPr>
        <w:t>Quindi l'emendamento è stato accolto nella sua interezza, come vi dicevo, così come integralmente presentato dal gruppo.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 xml:space="preserve">Ora invece passiamo all'emendamento numero 1, primi firmatari Andrea Fossati, Claudia Gnocchi, Gianluca Ceccarelli, Matteo Anelli e Boris Infantino. Primi firmatari. Ovviamente proposto alla maggioranza. E anche qui apro la possibilità di intervento, 3 minuti di un componente, quindi 3 minuti per gruppo. Prego, se qualcuno vuole intervenire. Ha chiesto la parola il consigliere Infantino,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Infantino:</w:t>
      </w:r>
    </w:p>
    <w:p>
      <w:pPr>
        <w:pStyle w:val="Normal"/>
        <w:widowControl w:val="false"/>
        <w:jc w:val="both"/>
        <w:rPr>
          <w:rFonts w:ascii="Calibri" w:hAnsi="Calibri"/>
          <w:sz w:val="22"/>
          <w:szCs w:val="22"/>
        </w:rPr>
      </w:pPr>
      <w:r>
        <w:rPr>
          <w:rFonts w:ascii="Calibri" w:hAnsi="Calibri"/>
          <w:sz w:val="22"/>
          <w:szCs w:val="22"/>
        </w:rPr>
        <w:t xml:space="preserve">In realtà ne abbiamo già parlato, li abbiamo già illustrati, quindi direi che non ho nulla altro da aggiungere e li possiamo dare per letti.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Perfetto. Ci sono altri che vogliono intervenire? Se no anche qui apro la votazione. Lo ho tenuti in questo caso non accorpati ma distinti, perché sono due diversi emendamenti che insistono ovviamente sul dispositivo. Quindi mi sembrava anche più corretto e pertinente. Quindi anche qui apriamo la votazione elettronica. Prego. </w:t>
      </w:r>
    </w:p>
    <w:p>
      <w:pPr>
        <w:pStyle w:val="Normal"/>
        <w:widowControl w:val="false"/>
        <w:jc w:val="both"/>
        <w:rPr>
          <w:rFonts w:ascii="Calibri" w:hAnsi="Calibri"/>
          <w:sz w:val="22"/>
          <w:szCs w:val="22"/>
        </w:rPr>
      </w:pPr>
      <w:r>
        <w:rPr>
          <w:rFonts w:ascii="Calibri" w:hAnsi="Calibri"/>
          <w:sz w:val="22"/>
          <w:szCs w:val="22"/>
        </w:rPr>
        <w:t>Possiamo chiudere la votazione.</w:t>
      </w:r>
    </w:p>
    <w:p>
      <w:pPr>
        <w:pStyle w:val="Normal"/>
        <w:widowControl w:val="false"/>
        <w:jc w:val="both"/>
        <w:rPr>
          <w:rFonts w:ascii="Calibri" w:hAnsi="Calibri"/>
          <w:sz w:val="22"/>
          <w:szCs w:val="22"/>
        </w:rPr>
      </w:pPr>
      <w:r>
        <w:rPr>
          <w:rFonts w:ascii="Calibri" w:hAnsi="Calibri"/>
          <w:sz w:val="22"/>
          <w:szCs w:val="22"/>
        </w:rPr>
        <w:t xml:space="preserve">Anche qui l'emendamento numero uno, che è il due di fatto, è stato approvato </w:t>
      </w:r>
    </w:p>
    <w:p>
      <w:pPr>
        <w:pStyle w:val="Normal"/>
        <w:widowControl w:val="false"/>
        <w:jc w:val="both"/>
        <w:rPr>
          <w:rFonts w:ascii="Calibri" w:hAnsi="Calibri"/>
          <w:sz w:val="22"/>
          <w:szCs w:val="22"/>
        </w:rPr>
      </w:pPr>
      <w:r>
        <w:rPr>
          <w:rFonts w:ascii="Calibri" w:hAnsi="Calibri"/>
          <w:sz w:val="22"/>
          <w:szCs w:val="22"/>
        </w:rPr>
        <w:t>22 favorevoli.</w:t>
      </w:r>
    </w:p>
    <w:p>
      <w:pPr>
        <w:pStyle w:val="Normal"/>
        <w:widowControl w:val="false"/>
        <w:jc w:val="both"/>
        <w:rPr>
          <w:rFonts w:ascii="Calibri" w:hAnsi="Calibri"/>
          <w:sz w:val="22"/>
          <w:szCs w:val="22"/>
        </w:rPr>
      </w:pPr>
      <w:r>
        <w:rPr>
          <w:rFonts w:ascii="Calibri" w:hAnsi="Calibri"/>
          <w:sz w:val="22"/>
          <w:szCs w:val="22"/>
        </w:rPr>
        <w:t>3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 xml:space="preserve">5 non votanti. </w:t>
      </w:r>
    </w:p>
    <w:p>
      <w:pPr>
        <w:pStyle w:val="Normal"/>
        <w:widowControl w:val="false"/>
        <w:jc w:val="both"/>
        <w:rPr>
          <w:rFonts w:ascii="Calibri" w:hAnsi="Calibri"/>
          <w:sz w:val="22"/>
          <w:szCs w:val="22"/>
        </w:rPr>
      </w:pPr>
      <w:r>
        <w:rPr>
          <w:rFonts w:ascii="Calibri" w:hAnsi="Calibri"/>
          <w:sz w:val="22"/>
          <w:szCs w:val="22"/>
        </w:rPr>
        <w:t xml:space="preserve">Quindi approvato.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 xml:space="preserve">Ora faccio fare l'ultima votazione sull'emendamento numero 2, che rientra ovviamente nella numerazione dell'emendamento 2, e anche qui chiedo se ci sono interventi? </w:t>
      </w:r>
    </w:p>
    <w:p>
      <w:pPr>
        <w:pStyle w:val="Normal"/>
        <w:widowControl w:val="false"/>
        <w:jc w:val="both"/>
        <w:rPr>
          <w:rFonts w:ascii="Calibri" w:hAnsi="Calibri"/>
          <w:sz w:val="22"/>
          <w:szCs w:val="22"/>
        </w:rPr>
      </w:pPr>
      <w:r>
        <w:rPr>
          <w:rFonts w:ascii="Calibri" w:hAnsi="Calibri"/>
          <w:sz w:val="22"/>
          <w:szCs w:val="22"/>
        </w:rPr>
        <w:t xml:space="preserve">Allora apriamo anche su questo le votazioni. </w:t>
      </w:r>
    </w:p>
    <w:p>
      <w:pPr>
        <w:pStyle w:val="Normal"/>
        <w:widowControl w:val="false"/>
        <w:jc w:val="both"/>
        <w:rPr>
          <w:rFonts w:ascii="Calibri" w:hAnsi="Calibri"/>
          <w:sz w:val="22"/>
          <w:szCs w:val="22"/>
        </w:rPr>
      </w:pPr>
      <w:r>
        <w:rPr>
          <w:rFonts w:ascii="Calibri" w:hAnsi="Calibri"/>
          <w:sz w:val="22"/>
          <w:szCs w:val="22"/>
        </w:rPr>
        <w:t>22 favorevoli.</w:t>
      </w:r>
    </w:p>
    <w:p>
      <w:pPr>
        <w:pStyle w:val="Normal"/>
        <w:widowControl w:val="false"/>
        <w:jc w:val="both"/>
        <w:rPr>
          <w:rFonts w:ascii="Calibri" w:hAnsi="Calibri"/>
          <w:sz w:val="22"/>
          <w:szCs w:val="22"/>
        </w:rPr>
      </w:pPr>
      <w:r>
        <w:rPr>
          <w:rFonts w:ascii="Calibri" w:hAnsi="Calibri"/>
          <w:sz w:val="22"/>
          <w:szCs w:val="22"/>
        </w:rPr>
        <w:t>0 contrari.</w:t>
      </w:r>
    </w:p>
    <w:p>
      <w:pPr>
        <w:pStyle w:val="Normal"/>
        <w:widowControl w:val="false"/>
        <w:jc w:val="both"/>
        <w:rPr>
          <w:rFonts w:ascii="Calibri" w:hAnsi="Calibri"/>
          <w:sz w:val="22"/>
          <w:szCs w:val="22"/>
        </w:rPr>
      </w:pPr>
      <w:r>
        <w:rPr>
          <w:rFonts w:ascii="Calibri" w:hAnsi="Calibri"/>
          <w:sz w:val="22"/>
          <w:szCs w:val="22"/>
        </w:rPr>
        <w:t>3 astenuti.</w:t>
      </w:r>
    </w:p>
    <w:p>
      <w:pPr>
        <w:pStyle w:val="Normal"/>
        <w:widowControl w:val="false"/>
        <w:jc w:val="both"/>
        <w:rPr>
          <w:rFonts w:ascii="Calibri" w:hAnsi="Calibri"/>
          <w:sz w:val="22"/>
          <w:szCs w:val="22"/>
        </w:rPr>
      </w:pPr>
      <w:r>
        <w:rPr>
          <w:rFonts w:ascii="Calibri" w:hAnsi="Calibri"/>
          <w:sz w:val="22"/>
          <w:szCs w:val="22"/>
        </w:rPr>
        <w:t>5 non partecipano al voto.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 xml:space="preserve">Quindi anche qui l'emendamento è approvato. </w:t>
      </w:r>
    </w:p>
    <w:p>
      <w:pPr>
        <w:pStyle w:val="Normal"/>
        <w:widowControl w:val="false"/>
        <w:jc w:val="both"/>
        <w:rPr>
          <w:rFonts w:ascii="Calibri" w:hAnsi="Calibri"/>
          <w:sz w:val="22"/>
          <w:szCs w:val="22"/>
        </w:rPr>
      </w:pPr>
      <w:r>
        <w:rPr>
          <w:rFonts w:ascii="Calibri" w:hAnsi="Calibri"/>
          <w:sz w:val="22"/>
          <w:szCs w:val="22"/>
        </w:rPr>
        <w:t xml:space="preserve">Ora pongo in votazione, apriamo il voto sulla risoluzione così come emendata. Ovviamente apro le dichiarazioni di voto.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Avevo premesso prima la possibilità di votare per punti separati. Non so se lo vogliamo fare dopo le dichiarazioni di voto.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Chiedo al proponente che vuole intervenire. Prego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 </w:t>
      </w:r>
      <w:r>
        <w:rPr>
          <w:rFonts w:ascii="Calibri" w:hAnsi="Calibri"/>
          <w:sz w:val="22"/>
          <w:szCs w:val="22"/>
        </w:rPr>
        <w:t xml:space="preserve">Sì, abbiamo ascoltato prima quando l'ha detto la collega, per noi non c'è nessun problema, quindi va bene.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Certamente per cortesia, però mi sembrava anche opportuno lasciare la parola al consigliere Cugini. Scusate, gli uffici sono qui al mio fianco e mi avevano già detto che è possibile farlo tecnicamente anche per votazioni separate. Chiedo questo ai consiglieri. Partiamo con il voto sul dispositivo. Sono due punti. Va bene se votiamo per i due blocchi? I blocchi sono due, punto 1 e punto 2.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 xml:space="preserve">Noi non è che non condividiamo il punto 1, il problema è che non condividiamo il punto 2A. Quindi è per quello che non possiamo votarlo in blocchi in quel senso.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Allora, se siete d'accordo, facciamo così, stavo cercando di dare un ordine un po' più veloce e ordinato però alla votazione. Quindi io direi innanzitutto votiamo il primo, il punto 1 del dispositivo, paragrafo 1, sono due blocchi. Quindi l'uno, metto in votazione. Prego. Però ascoltate la proposta poi andate con le dichiarazioni di voto. Blocco 1, poi facciamo nel blocco 2 il voto separato sul punto 2A, come veniva chiesto, e votiamo gli altri poi più complessivamente in un unico blocco. Poi arriviamo al voto finale sulla risoluzione. Vi chiedo di esprimermi anche su questo nelle dichiarazioni di voto. Prego consigliera Barbieri.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Grazie Presidente. Per me è indifferente. Noi non parteciperemo al voto né per il punto 1, né per il 2, per le ragioni che abbiamo già esposto. Secondo me e secondo noi questo è un tema molto delicato e merita di essere affrontato non dando delle indicazioni sbagliate ma dando delle indicazioni corrette. Perché io oggi ho sentito il richiamo a quello che è la valenza politica. Si dice: ma noi facciamo i politici e sostanzialmente diamo un indirizzo politico. E allora sono sbagliate però le premesse di questa risoluzione, perché nelle premesse quando si dice da parte dei consiglieri "non siamo i tecnici del diritto ma vogliamo dare un contributo politico" poi questa affermazione si sposa male con le motivazioni e con le conclusioni perché dicono proponiamo delle modifiche legislative. Allora le modifiche legislative, scusate, sono tecniche. Le modifiche legislative non sono degli indirizzi, si sta proponendo qualcosa di tecnico. Allora mi pare di aver sottolineato, come hanno evidenziato anche tutti i componenti del mio gruppo, come il tema ci stia particolarmente a cuore. Ma non deve essere uno spot e una vetrina politica perché ci sono le elezioni politiche il 25 o le elezioni provinciali il 24. Allora dobbiamo parlare di contenuti. E se siamo seri allora i Allora i contenuti devono essere corretti. Perché se facciamo una proposta che è una proposta di modifica legislativa, senza avere la presunzione di essere noi ovviamente dei tuttologi e quindi possiamo avere sicuramente delle idee, ma le idee però vanno verificate e se già si capisce che non sono percorribili e non stanno in piedi che serietà può avere presentare una risoluzione che già di per sé non è corretta? Allora io penso che proprio per serietà si debba esprimere quello che è un contenuto efficace, che chi lo riceve lo possa far proprio, anche emendandolo, modificandolo, ma sicuramente non possiamo partire da dei presupposti che non stanno in piedi. E oggi abbiamo dimostrato che la maggioranza dei contenuti non è di per sé compatibile con quello che è già il normato che esiste, che deve essere rispettato. Allora a questo punto è evidente che non possiamo che non partecipare al voto dichiarando ancora una volta la disponibilità a partecipare a tutte le Commissioni, i tavoli, che sia la Commissione 5, che sia la riunione delle Elette, quello che volete voi. Noi ci siamo. Però va affrontato seriamente.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Barbieri. Altri? Il consigliere Domeneghetti, prego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Domeneghetti:</w:t>
      </w:r>
    </w:p>
    <w:p>
      <w:pPr>
        <w:pStyle w:val="Normal"/>
        <w:widowControl w:val="false"/>
        <w:jc w:val="both"/>
        <w:rPr>
          <w:rFonts w:ascii="Calibri" w:hAnsi="Calibri"/>
          <w:sz w:val="22"/>
          <w:szCs w:val="22"/>
        </w:rPr>
      </w:pPr>
      <w:r>
        <w:rPr>
          <w:rFonts w:ascii="Calibri" w:hAnsi="Calibri"/>
          <w:sz w:val="22"/>
          <w:szCs w:val="22"/>
        </w:rPr>
        <w:t xml:space="preserve">Mi scusi Presidente, cioè noi avevamo inteso che votare per parti separate significasse proprio ciascuna parte. Adesso invece mi sembra di capire che sono stati riuniti. Perché il punto 1 altro non è che la premessa dell'intero punto 2. Quindi il punto 1 verrebbe votato a parte, poi il 2A e poi gli altri tutti assieme. Cioè mi sembra un po' strano ecco. Adesso non so, sono l'unico forse che non ha capito.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Prego, deve intervenire anche il consigliere Rabuffi e poi rispondo.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Intervengo, premesso che naturalmente voterò a favore la risoluzione così come emendata, e ci mancherebbe altro. Ci tenevo però a evidenziare che nel dispositivo si dice, lo dico soprattutto alla consigliera Barbieri, si dice al punto 1 "Di trasmettere la presente risoluzione ai competenti organi istituzionali, provinciali, regionali e nazionali, sollecitandoli affinché ne facciano loro il contenuto eventualmente emendandolo al fine di garantirne l'efficacia e la regolarità tecnica e lo sottopongono al Parlamento". Noi non abbiamo detto che quello che scriviamo qua, virgole comprese, è il Vangelo e deve essere adottato dal Parlamento. Noi qua diciamo piuttosto che chi ne sa più di noi, che facciamo politica, metta a posto il testo, lo adegui e realizzi quello che noi oggi - spero - voteremo tutti insieme, e cioè dare maggiore tutela alle vittime di femminicidio. Il punto 2, visto che bisogna che ne parliamo, dice "a perorare la causa delle sollecitazioni qui presentate". Sollecitazioni! Allora credo che sia evidente che noi in questo caso, peraltro abbiamo scritto che ricapitoliamo quali sono le sollecitazioni, sono sollecitazioni, non sono ordini che diamo a nessuno, non sono previsioni vincolanti se non per chi saprà scrivere giuridicamente e in modo corretto e formulare quella che sarà la proposta che comunque oggi politicamente uscirà da questo Consesso. Piaccia o non piaccia è così.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Rabuffi. Altri? Allora ritorniamo sulle modalità. Nel frattempo se i consiglieri poi vogliono intervenire ovviamente uno per gruppo ne hanno facoltà. Torniamo al sistema di votazione. Allora si può votare secondo l'articolo 62 per parti separate. Quindi la proposta era di votare il dispositivo per parti separate, partendo dal blocco 1 e poi nel blocco 2 si può scegliere o si fanno tutti i singoli punti per parti separate o sennò vi proponevo di farlo con una votazione dei punti da due b-h e, ovviamente, una votazione singola sul punto 2A, che è il punto che veniva chiesto. Quindi per fare tre votazioni. Poi mi dice anche il Segretario la votazione viene fatta sull'intero della risoluzione. Questa è la modalità solitamente. Ovviamente Fratelli d'Italia immagino si esprimerà diversamente sul punto 2A. Se non ci sono altri interventi comincerei con la votazione. Quindi metto in votazione il dispositivo. Ah no, scusate, ha chiesto la parola il consigliere Fossati.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 xml:space="preserve">Grazie Presidente. Noi ovviamente condividiamo la risoluzione che ha posto all'attenzione un tema quello dei femminicidi, su cui la sensibilità deve essere sempre alta e parlarne in un Consesso come questo non può fare che bene. Un tema che ha visto coinvolte migliaia di donne e questo i dati sono ovviamente incontrovertibili e sotto gli occhi di tutti. Siamo particolarmente affini anche alla proposta che ha fatto la collega Gnocchi, un percorso quindi per lavorare tutti assieme, dall'assessorato alle politiche sociali alla Commissione delle elette, la Commissione 5, tutte le Parti sociali e organizzazioni di volontariato. Questo anche per rafforzare quella che è la rete di accoglienza e di protezione sul territorio Piacentino. Ovviamente questa è una violenza, la violenza sulle donne è un fenomeno strutturale che non conosce confini. Questo l'ha detto anche il Consiglio Europe. É un fenomeno quindi transnazionale. La proposta del consigliere Trespidi mi vede favorevole sul fatto che si possa fare una mozione successivamente, questo sicuramente è un modo anche per parlare e per approfondire l'argomento. Tuttavia ritengo che anche questa risoluzione debba essere portata al voto perché comunque impegna la giunta a fare un determinato percorso ed assumere azioni concrete. E poi comunque perché votarla compattamente anche da parte di tutto il Consiglio sarebbe una azione sicuramente utile e meritevole. Altra cosa che volevo dire, noi siamo comunque anche per quello che riguarda l'intervento che ha fatto il sindaco, come Partito Democratico che abbia condivido questo percorso con Valeria Valente, che è parlamentare del partito e Presidente della Commissione d'inchiesta sul femminicidio. E siamo convinti che questo possa essere un apporto utile anche al territorio. Per finire ovviamente su questo fenomeno non bisogna mai abbassare la guardia, bisogna sempre essere pronti. E questa risoluzione va in questa direzione. Ovviamente accettiamo anche gli emendamenti della consigliera Soresi e, quindi, come maggioranza, come Partito Democratico per quello che ci riguarda le votiamo compattamente.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Fossati. La consigliera Gnocchi,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Buongiorno e grazie Presidente. Il nostro Gruppo che ha partecipato alla redazione degli emendamenti, che sono poi i stati consegnati ad Alternativa per Piacenza, voterà favorevolmente a questa risoluzione comprensiva di questi mandamenti. Noi abbiamo accolto anche favorevolmente l'emendamento presentato dalla consigliera Sara Soresi e quindi anche questa sarà oggetto del nostro voto favorevole, perché riteniamo che comunque questo tema debba essere condiviso e portato all'attenzione politica in maniera più ampia possibile.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Gnocchi. Ora la parola al consigliere Ceccarelli.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Ceccarelli:</w:t>
      </w:r>
    </w:p>
    <w:p>
      <w:pPr>
        <w:pStyle w:val="Normal"/>
        <w:widowControl w:val="false"/>
        <w:jc w:val="both"/>
        <w:rPr>
          <w:rFonts w:ascii="Calibri" w:hAnsi="Calibri"/>
          <w:sz w:val="22"/>
          <w:szCs w:val="22"/>
        </w:rPr>
      </w:pPr>
      <w:r>
        <w:rPr>
          <w:rFonts w:ascii="Calibri" w:hAnsi="Calibri"/>
          <w:sz w:val="22"/>
          <w:szCs w:val="22"/>
        </w:rPr>
        <w:t xml:space="preserve">Grazie Presidente. Anche noi come gruppo di "Piacenza Oltre" voteremo favorevolmente alla risoluzione così come emendata. Ringraziamo i consiglieri Cugini e Rabuffi per aver portato alla discussione in questo Consesso questo argomento che, soprattutto in quest'ultimo periodo, ha avuto una rilevanza importante. Ringraziamo anche i contributi dati dai consiglieri che sono intervenuti, così come condividiamo anche l'invito da parte dei consiglieri di minoranza di avviare un discorso partecipato per cercare di elevare e di dare una portata maggiore a questa proposta di risoluzione.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Ceccarelli. Consigliera Soresi,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Soresi:</w:t>
      </w:r>
    </w:p>
    <w:p>
      <w:pPr>
        <w:pStyle w:val="Normal"/>
        <w:widowControl w:val="false"/>
        <w:jc w:val="both"/>
        <w:rPr>
          <w:rFonts w:ascii="Calibri" w:hAnsi="Calibri"/>
          <w:sz w:val="22"/>
          <w:szCs w:val="22"/>
        </w:rPr>
      </w:pPr>
      <w:r>
        <w:rPr>
          <w:rFonts w:ascii="Calibri" w:hAnsi="Calibri"/>
          <w:sz w:val="22"/>
          <w:szCs w:val="22"/>
        </w:rPr>
        <w:t>Noi come permesso voteremo in modo contrario per quanto riguarda il punto 2A riferito al femminicidio circostanza aggravante. Voteremo favorevolmente invece alla parte restante riguardante insomma la materia dello stalking per intenderci. È ovvio, riteniamo che possa sicuramente essere migliorata da chi lo fa di mestiere. Ritengo comunque, riteniamo che il messaggio sia importante e sia importante insomma portarlo avanti. Poi chi se ne occuperà speriamo lo faccia per il meglio. Non parteciperemo al voto finale proprio perché è comprensivo, da quanto ho capito, comunque anche di quel punto A, ma solo per questo motivo. Comunque il restante noi lo votiamo.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Perfetto. Molto chiaro. Grazie consigliera Soresi. Ora Boris Infantino, consigliere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Infantino:</w:t>
      </w:r>
    </w:p>
    <w:p>
      <w:pPr>
        <w:pStyle w:val="Normal"/>
        <w:widowControl w:val="false"/>
        <w:jc w:val="both"/>
        <w:rPr>
          <w:rFonts w:ascii="Calibri" w:hAnsi="Calibri"/>
          <w:sz w:val="22"/>
          <w:szCs w:val="22"/>
        </w:rPr>
      </w:pPr>
      <w:r>
        <w:rPr>
          <w:rFonts w:ascii="Calibri" w:hAnsi="Calibri"/>
          <w:sz w:val="22"/>
          <w:szCs w:val="22"/>
        </w:rPr>
        <w:t xml:space="preserve">Grazie Presidente. Noi voteremo favorevolmente sia nel voto per parti separate che nel voto complessivo. E vorrei ringraziare tutti i consiglieri perché sono favorevolmente sorpreso dal fatto che la discussione su questa risoluzione ha avuto diciamo contrasti solo dal punto di vista tecnico e non politico. E questo diciamo che è un bene per tutti.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Non vedo altri iscritti a parlare, quindi direi apriamo la fase delle votazioni. Metto in votazione il dispositivo, partiamo dal dispositivo, e innanzitutto il primo punto del dispositivo.</w:t>
      </w:r>
    </w:p>
    <w:p>
      <w:pPr>
        <w:pStyle w:val="Normal"/>
        <w:widowControl w:val="false"/>
        <w:jc w:val="both"/>
        <w:rPr>
          <w:rFonts w:ascii="Calibri" w:hAnsi="Calibri"/>
          <w:sz w:val="22"/>
          <w:szCs w:val="22"/>
        </w:rPr>
      </w:pPr>
      <w:r>
        <w:rPr>
          <w:rFonts w:ascii="Calibri" w:hAnsi="Calibri"/>
          <w:sz w:val="22"/>
          <w:szCs w:val="22"/>
        </w:rPr>
        <w:t xml:space="preserve">Questa prima votazione si è chiusa. </w:t>
      </w:r>
    </w:p>
    <w:p>
      <w:pPr>
        <w:pStyle w:val="Normal"/>
        <w:widowControl w:val="false"/>
        <w:jc w:val="both"/>
        <w:rPr>
          <w:rFonts w:ascii="Calibri" w:hAnsi="Calibri"/>
          <w:sz w:val="22"/>
          <w:szCs w:val="22"/>
        </w:rPr>
      </w:pPr>
      <w:r>
        <w:rPr>
          <w:rFonts w:ascii="Calibri" w:hAnsi="Calibri"/>
          <w:sz w:val="22"/>
          <w:szCs w:val="22"/>
        </w:rPr>
        <w:t>25 favorevoli.</w:t>
      </w:r>
    </w:p>
    <w:p>
      <w:pPr>
        <w:pStyle w:val="Normal"/>
        <w:widowControl w:val="false"/>
        <w:jc w:val="both"/>
        <w:rPr>
          <w:rFonts w:ascii="Calibri" w:hAnsi="Calibri"/>
          <w:sz w:val="22"/>
          <w:szCs w:val="22"/>
        </w:rPr>
      </w:pPr>
      <w:r>
        <w:rPr>
          <w:rFonts w:ascii="Calibri" w:hAnsi="Calibri"/>
          <w:sz w:val="22"/>
          <w:szCs w:val="22"/>
        </w:rPr>
        <w:t>0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5 non partecipano al voto.</w:t>
      </w:r>
    </w:p>
    <w:p>
      <w:pPr>
        <w:pStyle w:val="Normal"/>
        <w:widowControl w:val="false"/>
        <w:jc w:val="both"/>
        <w:rPr>
          <w:rFonts w:ascii="Calibri" w:hAnsi="Calibri"/>
          <w:sz w:val="22"/>
          <w:szCs w:val="22"/>
        </w:rPr>
      </w:pPr>
      <w:r>
        <w:rPr>
          <w:rFonts w:ascii="Calibri" w:hAnsi="Calibri"/>
          <w:sz w:val="22"/>
          <w:szCs w:val="22"/>
        </w:rPr>
        <w:t>Quindi questa prima votazione dà come esito l'approvazione.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 xml:space="preserve">Ora passiamo al punto 2 del dispositivo e metto subito in votazione il dispositivo con il punto 2A del dispositivo. Votazione. </w:t>
      </w:r>
    </w:p>
    <w:p>
      <w:pPr>
        <w:pStyle w:val="Normal"/>
        <w:widowControl w:val="false"/>
        <w:jc w:val="both"/>
        <w:rPr>
          <w:rFonts w:ascii="Calibri" w:hAnsi="Calibri"/>
          <w:sz w:val="22"/>
          <w:szCs w:val="22"/>
        </w:rPr>
      </w:pPr>
      <w:r>
        <w:rPr>
          <w:rFonts w:ascii="Calibri" w:hAnsi="Calibri"/>
          <w:sz w:val="22"/>
          <w:szCs w:val="22"/>
        </w:rPr>
        <w:t>La votazione si è chiusa.</w:t>
      </w:r>
    </w:p>
    <w:p>
      <w:pPr>
        <w:pStyle w:val="Normal"/>
        <w:widowControl w:val="false"/>
        <w:jc w:val="both"/>
        <w:rPr>
          <w:rFonts w:ascii="Calibri" w:hAnsi="Calibri"/>
          <w:sz w:val="22"/>
          <w:szCs w:val="22"/>
        </w:rPr>
      </w:pPr>
      <w:r>
        <w:rPr>
          <w:rFonts w:ascii="Calibri" w:hAnsi="Calibri"/>
          <w:sz w:val="22"/>
          <w:szCs w:val="22"/>
        </w:rPr>
        <w:t>22 favorevoli.</w:t>
      </w:r>
    </w:p>
    <w:p>
      <w:pPr>
        <w:pStyle w:val="Normal"/>
        <w:widowControl w:val="false"/>
        <w:jc w:val="both"/>
        <w:rPr>
          <w:rFonts w:ascii="Calibri" w:hAnsi="Calibri"/>
          <w:sz w:val="22"/>
          <w:szCs w:val="22"/>
        </w:rPr>
      </w:pPr>
      <w:r>
        <w:rPr>
          <w:rFonts w:ascii="Calibri" w:hAnsi="Calibri"/>
          <w:sz w:val="22"/>
          <w:szCs w:val="22"/>
        </w:rPr>
        <w:t>3 contrari.</w:t>
      </w:r>
    </w:p>
    <w:p>
      <w:pPr>
        <w:pStyle w:val="Normal"/>
        <w:widowControl w:val="false"/>
        <w:jc w:val="both"/>
        <w:rPr>
          <w:rFonts w:ascii="Calibri" w:hAnsi="Calibri"/>
          <w:sz w:val="22"/>
          <w:szCs w:val="22"/>
        </w:rPr>
      </w:pPr>
      <w:r>
        <w:rPr>
          <w:rFonts w:ascii="Calibri" w:hAnsi="Calibri"/>
          <w:sz w:val="22"/>
          <w:szCs w:val="22"/>
        </w:rPr>
        <w:t xml:space="preserve">0 astenuti. </w:t>
      </w:r>
    </w:p>
    <w:p>
      <w:pPr>
        <w:pStyle w:val="Normal"/>
        <w:widowControl w:val="false"/>
        <w:jc w:val="both"/>
        <w:rPr>
          <w:rFonts w:ascii="Calibri" w:hAnsi="Calibri"/>
          <w:sz w:val="22"/>
          <w:szCs w:val="22"/>
        </w:rPr>
      </w:pPr>
      <w:r>
        <w:rPr>
          <w:rFonts w:ascii="Calibri" w:hAnsi="Calibri"/>
          <w:sz w:val="22"/>
          <w:szCs w:val="22"/>
        </w:rPr>
        <w:t>5 non partecipano al voto.</w:t>
      </w:r>
    </w:p>
    <w:p>
      <w:pPr>
        <w:pStyle w:val="Normal"/>
        <w:widowControl w:val="false"/>
        <w:jc w:val="both"/>
        <w:rPr>
          <w:rFonts w:ascii="Calibri" w:hAnsi="Calibri"/>
          <w:sz w:val="22"/>
          <w:szCs w:val="22"/>
        </w:rPr>
      </w:pPr>
      <w:r>
        <w:rPr>
          <w:rFonts w:ascii="Calibri" w:hAnsi="Calibri"/>
          <w:sz w:val="22"/>
          <w:szCs w:val="22"/>
        </w:rPr>
        <w:t>Quindi il punto è approvato.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t>Ora metto in votazione dal punto 2B al punto 2H, ovviamente tenendo conto, sono i punti emendati anche dagli ulteriori emendamenti apportati dalla maggioranza. Quindi si apre la dal punto 2B al punto 2H.</w:t>
      </w:r>
    </w:p>
    <w:p>
      <w:pPr>
        <w:pStyle w:val="Normal"/>
        <w:widowControl w:val="false"/>
        <w:jc w:val="both"/>
        <w:rPr>
          <w:rFonts w:ascii="Calibri" w:hAnsi="Calibri"/>
          <w:sz w:val="22"/>
          <w:szCs w:val="22"/>
        </w:rPr>
      </w:pPr>
      <w:r>
        <w:rPr>
          <w:rFonts w:ascii="Calibri" w:hAnsi="Calibri"/>
          <w:sz w:val="22"/>
          <w:szCs w:val="22"/>
        </w:rPr>
        <w:t>Si è chiusa anche questa votazione sul dispositivo.</w:t>
      </w:r>
    </w:p>
    <w:p>
      <w:pPr>
        <w:pStyle w:val="Normal"/>
        <w:widowControl w:val="false"/>
        <w:jc w:val="both"/>
        <w:rPr>
          <w:rFonts w:ascii="Calibri" w:hAnsi="Calibri"/>
          <w:sz w:val="22"/>
          <w:szCs w:val="22"/>
        </w:rPr>
      </w:pPr>
      <w:r>
        <w:rPr>
          <w:rFonts w:ascii="Calibri" w:hAnsi="Calibri"/>
          <w:sz w:val="22"/>
          <w:szCs w:val="22"/>
        </w:rPr>
        <w:t>25 favorevoli.</w:t>
      </w:r>
    </w:p>
    <w:p>
      <w:pPr>
        <w:pStyle w:val="Normal"/>
        <w:widowControl w:val="false"/>
        <w:jc w:val="both"/>
        <w:rPr>
          <w:rFonts w:ascii="Calibri" w:hAnsi="Calibri"/>
          <w:sz w:val="22"/>
          <w:szCs w:val="22"/>
        </w:rPr>
      </w:pPr>
      <w:r>
        <w:rPr>
          <w:rFonts w:ascii="Calibri" w:hAnsi="Calibri"/>
          <w:sz w:val="22"/>
          <w:szCs w:val="22"/>
        </w:rPr>
        <w:t>0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5 non partecipano al voto.</w:t>
      </w:r>
    </w:p>
    <w:p>
      <w:pPr>
        <w:pStyle w:val="Normal"/>
        <w:widowControl w:val="false"/>
        <w:jc w:val="both"/>
        <w:rPr>
          <w:rFonts w:ascii="Calibri" w:hAnsi="Calibri"/>
          <w:sz w:val="22"/>
          <w:szCs w:val="22"/>
        </w:rPr>
      </w:pPr>
      <w:r>
        <w:rPr>
          <w:rFonts w:ascii="Calibri" w:hAnsi="Calibri"/>
          <w:sz w:val="22"/>
          <w:szCs w:val="22"/>
        </w:rPr>
        <w:t xml:space="preserve">Quindi è stato approvato. </w:t>
      </w:r>
    </w:p>
    <w:p>
      <w:pPr>
        <w:pStyle w:val="Normal"/>
        <w:widowControl w:val="false"/>
        <w:jc w:val="both"/>
        <w:rPr>
          <w:rFonts w:ascii="Calibri" w:hAnsi="Calibri"/>
          <w:sz w:val="22"/>
          <w:szCs w:val="22"/>
        </w:rPr>
      </w:pPr>
      <w:r>
        <w:rPr>
          <w:rFonts w:ascii="Calibri" w:hAnsi="Calibri"/>
          <w:sz w:val="22"/>
          <w:szCs w:val="22"/>
        </w:rPr>
        <w:t xml:space="preserve">Ora metto l'ultima votazione, ed è la risoluzione complessiva, così come emendata. Apriamo la votazione. </w:t>
      </w:r>
    </w:p>
    <w:p>
      <w:pPr>
        <w:pStyle w:val="Normal"/>
        <w:widowControl w:val="false"/>
        <w:jc w:val="both"/>
        <w:rPr>
          <w:rFonts w:ascii="Calibri" w:hAnsi="Calibri"/>
          <w:sz w:val="22"/>
          <w:szCs w:val="22"/>
        </w:rPr>
      </w:pPr>
      <w:r>
        <w:rPr>
          <w:rFonts w:ascii="Calibri" w:hAnsi="Calibri"/>
          <w:sz w:val="22"/>
          <w:szCs w:val="22"/>
        </w:rPr>
        <w:t>22 favorevoli.</w:t>
      </w:r>
    </w:p>
    <w:p>
      <w:pPr>
        <w:pStyle w:val="Normal"/>
        <w:widowControl w:val="false"/>
        <w:jc w:val="both"/>
        <w:rPr>
          <w:rFonts w:ascii="Calibri" w:hAnsi="Calibri"/>
          <w:sz w:val="22"/>
          <w:szCs w:val="22"/>
        </w:rPr>
      </w:pPr>
      <w:r>
        <w:rPr>
          <w:rFonts w:ascii="Calibri" w:hAnsi="Calibri"/>
          <w:sz w:val="22"/>
          <w:szCs w:val="22"/>
        </w:rPr>
        <w:t>0 contrari.</w:t>
      </w:r>
    </w:p>
    <w:p>
      <w:pPr>
        <w:pStyle w:val="Normal"/>
        <w:widowControl w:val="false"/>
        <w:jc w:val="both"/>
        <w:rPr>
          <w:rFonts w:ascii="Calibri" w:hAnsi="Calibri"/>
          <w:sz w:val="22"/>
          <w:szCs w:val="22"/>
        </w:rPr>
      </w:pPr>
      <w:r>
        <w:rPr>
          <w:rFonts w:ascii="Calibri" w:hAnsi="Calibri"/>
          <w:sz w:val="22"/>
          <w:szCs w:val="22"/>
        </w:rPr>
        <w:t>0 astenuti.</w:t>
      </w:r>
    </w:p>
    <w:p>
      <w:pPr>
        <w:pStyle w:val="Normal"/>
        <w:widowControl w:val="false"/>
        <w:jc w:val="both"/>
        <w:rPr>
          <w:rFonts w:ascii="Calibri" w:hAnsi="Calibri"/>
          <w:sz w:val="22"/>
          <w:szCs w:val="22"/>
        </w:rPr>
      </w:pPr>
      <w:r>
        <w:rPr>
          <w:rFonts w:ascii="Calibri" w:hAnsi="Calibri"/>
          <w:sz w:val="22"/>
          <w:szCs w:val="22"/>
        </w:rPr>
        <w:t>8 non partecipano al voto.</w:t>
      </w:r>
    </w:p>
    <w:p>
      <w:pPr>
        <w:pStyle w:val="Normal"/>
        <w:widowControl w:val="false"/>
        <w:jc w:val="both"/>
        <w:rPr>
          <w:rFonts w:ascii="Calibri" w:hAnsi="Calibri"/>
          <w:sz w:val="22"/>
          <w:szCs w:val="22"/>
        </w:rPr>
      </w:pPr>
      <w:r>
        <w:rPr>
          <w:rFonts w:ascii="Calibri" w:hAnsi="Calibri"/>
          <w:sz w:val="22"/>
          <w:szCs w:val="22"/>
        </w:rPr>
        <w:t>La risoluzione è approvata.</w:t>
      </w:r>
    </w:p>
    <w:p>
      <w:pPr>
        <w:pStyle w:val="Normal"/>
        <w:widowControl w:val="false"/>
        <w:jc w:val="both"/>
        <w:rPr>
          <w:rFonts w:ascii="Calibri" w:hAnsi="Calibri"/>
          <w:sz w:val="22"/>
          <w:szCs w:val="22"/>
        </w:rPr>
      </w:pPr>
      <w:r>
        <w:rPr>
          <w:rFonts w:ascii="Calibri" w:hAnsi="Calibri"/>
          <w:sz w:val="22"/>
          <w:szCs w:val="22"/>
        </w:rPr>
      </w:r>
      <w:r>
        <w:br w:type="page"/>
      </w:r>
    </w:p>
    <w:p>
      <w:pPr>
        <w:pStyle w:val="Normal"/>
        <w:widowControl w:val="false"/>
        <w:jc w:val="both"/>
        <w:rPr>
          <w:rFonts w:ascii="Calibri" w:hAnsi="Calibri"/>
          <w:sz w:val="22"/>
          <w:szCs w:val="22"/>
        </w:rPr>
      </w:pPr>
      <w:r>
        <w:rPr>
          <w:rFonts w:ascii="Calibri" w:hAnsi="Calibri"/>
          <w:b/>
          <w:bCs/>
          <w:sz w:val="22"/>
          <w:szCs w:val="22"/>
        </w:rPr>
        <w:t>Continua il Presidente:</w:t>
      </w:r>
    </w:p>
    <w:p>
      <w:pPr>
        <w:pStyle w:val="Normal"/>
        <w:widowControl w:val="false"/>
        <w:jc w:val="both"/>
        <w:rPr>
          <w:rFonts w:ascii="Calibri" w:hAnsi="Calibri"/>
          <w:sz w:val="22"/>
          <w:szCs w:val="22"/>
        </w:rPr>
      </w:pPr>
      <w:r>
        <w:rPr>
          <w:rFonts w:ascii="Calibri" w:hAnsi="Calibri"/>
          <w:sz w:val="22"/>
          <w:szCs w:val="22"/>
        </w:rPr>
        <w:t>Ora proseguiamo i lavori con il punto 2 degli atti ispettivi e di indirizzo "</w:t>
      </w:r>
      <w:r>
        <w:rPr>
          <w:rFonts w:ascii="Calibri" w:hAnsi="Calibri"/>
          <w:b/>
          <w:bCs/>
          <w:sz w:val="22"/>
          <w:szCs w:val="22"/>
          <w:u w:val="single"/>
        </w:rPr>
        <w:t>Mozione urgente protocollo generale 111132 del 2022 presentato dai consiglieri Stefano Cugini e Luigi Rabuffi, ad oggetto: parità di genere e nuovo Statuto della Fondazione Ricci Oddi"</w:t>
      </w:r>
      <w:r>
        <w:rPr>
          <w:rFonts w:ascii="Calibri" w:hAnsi="Calibri"/>
          <w:sz w:val="22"/>
          <w:szCs w:val="22"/>
        </w:rPr>
        <w:t>.</w:t>
      </w:r>
    </w:p>
    <w:p>
      <w:pPr>
        <w:pStyle w:val="Normal"/>
        <w:widowControl w:val="false"/>
        <w:jc w:val="both"/>
        <w:rPr>
          <w:rFonts w:ascii="Calibri" w:hAnsi="Calibri"/>
          <w:sz w:val="22"/>
          <w:szCs w:val="22"/>
        </w:rPr>
      </w:pPr>
      <w:r>
        <w:rPr>
          <w:rFonts w:ascii="Calibri" w:hAnsi="Calibri"/>
          <w:sz w:val="22"/>
          <w:szCs w:val="22"/>
        </w:rPr>
        <w:t xml:space="preserve">Prego, chiedo di illustrare al consigliere Cugini la mozione.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Buonasera assessore Fiazza. Parto con una citazione che all'assessore Fiazza quando era consigliere piaceva. Questa mozione noi l'abbiamo voluta intitolare, ovviamente non lo potevamo mettere nel documento ufficiale "Ritorno al futuro. Benvenuti nel 2022 - citazione per i cinefili - quasi 2023". Allora questa mozione per noi è talmente evidente che potremmo darla per letta, ma siccome ci piace illustrare le cose su cui abbiamo lavorato andremo avanti a dirla. É una mozione che, attenzione, chiede una cosa particolare. Chiede un'assunzione di responsabilità al Comune in quando ente pubblico, e per estensione agli altri enti pubblici che fanno parte del CdA della Fondazione Ricci Oddi. Perché dico questo? Perché così sgombriamo subito il campo da eventuali equivoci. É chiaro ed evidente, stiamo parlando di indicazioni di componenti del CdA da parte dei soggetti che sono abilitati a farlo e nella mozione sono ben delineati, è chiaro ed evidente che ogni componente, soprattutto se si parla di privati, poi sceglie e decide come vuole le indicazioni, i parametri per andare a indicare il nominativo. Però noi pensiamo che alla luce non fosse altro dell'articolo 51 della Costituzione, che non esisteva nel 1929 quando l'articolo 17 dello Statuto della Fondazione, oggetto della presenza mozione, è stato definito. Al fatto che l'articolo 51 della Costituzione, peraltro, è stato successivamente integrato con un disegno di legge di revisione costituzionale, perché se non fosse chiaro si è evoluto specificare che la Repubblica promuove a tale fine le pari opportunità tra donne e uomini. Oggi questo è il tema di cui parliamo e su cosa vogliamo insistere. Allora partendo da questo, dalla Costituzione Italiana, dalla strategia nazionale per la parità di genere 2021-2026 che è stata introdotta con il tema del PNRR, che va esattamente in quella direzione, della parità di genere e della rappresentatività delle donne all'interno dei Consigli Direttivi e degli organi elettivi. Al fatto che c'è una bozza di Statuto della galleria Ricci Oddi per la trasformazione in Fondazione della stessa. E su questo poi potremmo aprire altri capitoli rispetto alle tempistiche. Questa bozza è una bella bozza, l'abbiamo visto in una Commissione, quindi in tema di realizzazione finalmente il passaggio a Fondazione è una bozza di Statuto ben fatta. Per noi c'entra come i cavoli a merenda l'articolo 17 così come formulato, che è pari pari lo stesso articolo del 1929, che discrimina in modo plateale la rappresentanza femminile, ancorché non la esclude. Discrimina la parità di genere e le pari opportunità delle donne di accedere a certi ruoli rispetto agli uomini, perché - l'avrete già letta tutti - l'articolo 17 cita i soggetti che sono titolari a indicare il membro di diritto in Consiglio di Amministrazione della galleria e quando arriva al punto degli eredi del nobile Ricci Oddi dice "che sarà membro di diritto il primogenito del ramo della famiglia, mancando la linea mascolina - anche qui si usa un termine ancora in uso ma sicuramente desueto - del ramo succederà la linea mascolina - e poi mette il ramo - in ordine di primogenitura". Mancando ancora questa linea mascolina finalmente mi viene da dire - passatemi la battuta - le donne di casa possono smettere di stirare e rammendare i calzini e possono pensare di entrare in Consiglio di Amministrazione. Ora, dicevo, per noi è chiaro che uno in casa sua fa quello che vuole, però stiamo parlando di un ente che vede all'interno del proprio CdA dei rappresentanti istituzionali e, quindi, di un documento, lo Statuto, che vede tra le firme in calce quelle dei rappresentanti istituzionali. Per quanto ci riguarda i rappresentanti istituzionali si devono sentire non solo moralmente ma anche da un punto di vista normativo vincolati, non fosse altro da quello che prevede la Costituzione Italiana. Cosa che qui evidentemente non succede. Però, dicevo, attenzione, nella nostra mozione noi non è che parliamo in generale di parità di genere. E questo è un altro tema che speriamo venga affrontato, perché attualmente la galleria Ricci Oddi ha all'interno del proprio CdA 7 componenti, 1 solo è donna. Quindi un tema, una questione si pone. Noi non chiediamo solo la questione della parità di genere, noi chiediamo in quanto ente pubblico e quindi dal punto di vista nostro tenuto a rispettare da un punto di vista normativo ed etico principi costituzionali e le altre cose che abbiamo detto, che i componenti designati dal Comune si impegnino all'interno del CdA a promuovere la riformulazione di questo testo del 29 perché traghetti nel 2022 tutto lo Statuto, non solo una gran parte. Perché se la parte che manca è questa, è una parte assolutamente importante. E io credo che tutte le donne, non solo che sono qua dentro, ma che leggono lo Statuto, e mi vien da dire anche le donne della famiglia Ricci Oddi dovrebbero ribellarsi rispetto a una formulazione siffatta di un testo. Un consigliere, quindi un collega consigliere, che Oggi peraltro è assente, mi ha fatto notare una cosa. Mi ha fatto notare che trattasi di donazione modale. Quindi, la faccio molto semplice, per cui attenzione a indispettire o a premere troppo con gli eredi designati che pare abbiano voluto la riformulazione esattamente identica di questo articolo 17, perché essendo una donazione modale potrebbero anche decidere che tirano indietro questa donazione modale. Mi sono permesso tra il serio e il faceto, come si suol dire, al collega di dire: ma magari! Ma magari lo facessero! Vorrei proprio vedere se per difendere il punto di un articolo del 29 smaccatamente discriminatorio verso le donne, Anno Domini 2022, quasi 2023, gli eredi di una famiglia a fronte della enorme generosità che a suo tempo fece il capostipite sarebbero disponibili a ritirare questo gesto di generosità e a rifarsi carico dell'amministrazione ordinaria e straordinaria della galleria Ricci Oddi e delle opere in essa contenuta. Allora è chiaro che sto andando a provocazione, però non regge. Ancora una volta qui siamo da un punto di vista non dico nemmeno politico, direi etico, direi di buon senso. Non regge la questione della donazione modale per mantenere in vita perché lo vuole qualcuno un articolo di uno Statuto che nel 2022 dice che l'accesso a una carica in un CdA di una donna è subordinato non alle competenze della donna, non alle qualità che si ritiene abbia per poter al meglio rappresentare la famiglia, ma in questo caso qua la famiglia ma può essere qualunque organismo all'interno di un CdA, ma il fatto che perché tu donna sei nel CdA? Perché mancano ben due linee mascoline prima di te. Qualcuno mi ha anche detto "Beh, ma non discrimina le donne", cioè non è che impedisce che le donne entrino nel CdA. Certo che non lo impedisce, se mancano le due linee mascoline prima. Allora dov'è la parità di genere? Perché poi possiamo dopo fare tanti bei ragionamenti e tutti siamo per le panchine rosse quando si parla di violenza, per la parità di genere, per; tutti parliamo di una società con ancora un'eredità patriarcale quando si ragiona. Però poi si arriva agli atti pratici. Questa è una mozione. Questa non è una risoluzione. Questa è una mozione. Questa se passa impegna il sindaco e la Giunta a dare mandato, per quanto non abbiano vincolo di mandato, a dare mandato ai propri rappresentanti in seno al CdA della Ricci Oddi di lavorare, di cercare di essere convincenti per portare tutti a una condivisa riformulazione di questo testo. Quindi lo dico perché così evito poi di dover re-intervenire anche nella risposta che mi darà l'assessore, non confondiamo il tema parità di genere col tema riformulazione di questo testo. Un conto è la parità di genere, un componente femminile sui 7 membri del CdA, questo può essere un problema, se vogliamo mantenere io sono d'accordo di sì, il tema della rappresentatività del genere femminile, non perché, attenzione io sono uno che sono contrario per principio alle quote rosa, però c'è un tema evidentemente adesso di arretratezza maschile rispetto a questo argomento e quindi bisogna intervenire. Altra cosa invece è - appunto - il fatto che dobbiamo per rispetto della Costituzione in quanto ente pubblico dobbiamo muoverci su questo testo perché altrimenti andremo contro a quanto dice la Costituzione, l'integrazione che è stata fatta poi dalla Costituzione e anche il Piano Nazionale che rimanda al PNRR.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Ha chiesto di intervenire l'assessore Christian Fiazza, prego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Fiazza:</w:t>
      </w:r>
    </w:p>
    <w:p>
      <w:pPr>
        <w:pStyle w:val="Normal"/>
        <w:widowControl w:val="false"/>
        <w:jc w:val="both"/>
        <w:rPr>
          <w:rFonts w:ascii="Calibri" w:hAnsi="Calibri"/>
          <w:sz w:val="22"/>
          <w:szCs w:val="22"/>
        </w:rPr>
      </w:pPr>
      <w:r>
        <w:rPr>
          <w:rFonts w:ascii="Calibri" w:hAnsi="Calibri"/>
          <w:sz w:val="22"/>
          <w:szCs w:val="22"/>
        </w:rPr>
        <w:t xml:space="preserve">Grazie Presidente. Grazie consigliere Cugini. Permettetemi di ringraziarvi per l'opportunità di poter parlare di un tema affascinante qual è quello della Ricci Oddi. Nel senso che chi di noi è stato in Ricci Oddi, e sicuramente tutti ci siamo stati, siamo consapevoli della grande bellezza delle opere che abbiamo dentro - vedo dopo di me iscritto l'assessore Papamarenghi - e in sé anche della grande potenzialità che ha la galleria d'arte moderna Ricci Oddi; che a detta non da me ma da gente più competente di me, è una delle quattro gallerie d'arte moderne più importanti d'Italia. Siamo consapevoli anche che è una galleria d'arte moderna rispetto ad altre che ha una forma giuridica - e molti colleghi qui me lo possono dire - che è un vulnus, o comunque una figura particolare, perché è un ente morale nato nel 1929 in vigenza di quello che era lo Statuto Albertino, in vigenza di un diritto di famiglia che è stato modificato dalla legge 175 del 19 maggio del 1975, che non riconosceva ai rami femminili nessun tipo di successione ereditaria. Siamo anche consapevoli... pensavo di aver 10 minuti, non 5. Perché in 5 non ce la faccio, ve lo dico subito.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No, aspettate, siccome è stato chiesto prima dal consigliere Cugini, se siete d'accordo tutti lo mettiamo in votazione, 10 minuti.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Fiazza:</w:t>
      </w:r>
    </w:p>
    <w:p>
      <w:pPr>
        <w:pStyle w:val="Normal"/>
        <w:widowControl w:val="false"/>
        <w:jc w:val="both"/>
        <w:rPr>
          <w:rFonts w:ascii="Calibri" w:hAnsi="Calibri"/>
          <w:sz w:val="22"/>
          <w:szCs w:val="22"/>
        </w:rPr>
      </w:pPr>
      <w:r>
        <w:rPr>
          <w:rFonts w:ascii="Calibri" w:hAnsi="Calibri"/>
          <w:sz w:val="22"/>
          <w:szCs w:val="22"/>
        </w:rPr>
        <w:t xml:space="preserve">No, perché voi mi conoscete, la sintesi non è la mia principale qualità.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No, non voglio che mi venga eccepito che poi dal punto di vista regolamentare non ho fatto votare i 10 minuti. Da regolamento sono 5, erano 10 per le comunicazioni, in risposta alle comunicazioni. Però se siete d'accordo metto in votazione che siano 10. Va bene? Lo diamo per votato o facciamo una votazione elettronica? Voto palese. Chi è d'accordo? Grazie consiglieri. Prego assessore.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Fiazza:</w:t>
      </w:r>
    </w:p>
    <w:p>
      <w:pPr>
        <w:pStyle w:val="Normal"/>
        <w:widowControl w:val="false"/>
        <w:jc w:val="both"/>
        <w:rPr>
          <w:rFonts w:ascii="Calibri" w:hAnsi="Calibri"/>
          <w:sz w:val="22"/>
          <w:szCs w:val="22"/>
        </w:rPr>
      </w:pPr>
      <w:r>
        <w:rPr>
          <w:rFonts w:ascii="Calibri" w:hAnsi="Calibri"/>
          <w:sz w:val="22"/>
          <w:szCs w:val="22"/>
        </w:rPr>
        <w:t xml:space="preserve">Grazie Presidente. Questo è il quadro di apertura che abbiamo di fronte ma che non abbiamo da quando siamo arrivati noi il 14 luglio, ma che abbiamo da diversi decenni da questo punto di vista. Ora è vero, a me piace moltissimo un articolo della Costituzione che è l'articolo 3 "principi di uguaglianza". "Tutti i cittadini hanno pari dignità e sono eguali di fronte alla legge senza alcuna distinzione". Ma abbiamo anche una responsabilità verso chi ci ha consegnato il tema Ricci Oddi e verso a chi noi lo dovremo consegnare. Io capisco molto bene anche la parte finale dell'intervento del consigliere Cugini quando parla del fatto che era una provocazione quella rivolta al consigliere di minoranza che ha evidenziato il tema della donazione modale. Sì, però, e molti in quest'aula lo sanno meglio di me, chi governa, impropriamente forse, non può permettersi il lusso di provocare a volte. Non può permettersi il lusso di provocare. E questo lo dico perché noi conveniamo sul fatto che ci sia un elemento essenziale sulla parità di genere che nello Statuto dovrebbe essere aggiornato. Ma la documentazione che abbiamo in mano, e non solo, ci fanno applicare quello che è un principio di cautela. Ovviamente rammentiamo che il testo dello Statuto originario del nobile Giuseppe Ricci Oddi è del 1931. Detto ciò - che leggo e poi vi dico la parte finale che mi riguarda - "preoccupazione del Comune è sempre quella di rispettare la volontà del donatore nel rispetto degli articoli 11 - 14 - 15 e 16 del Codice Civile", anch'essi peraltro antecedenti, essendo del '43, alla Costituzione Italiana del '46, del '48 poi entrata in vigore. "E' bene osservare che la volontà del nobile Giuseppe Ricci Oddi tradotta nell'articolo 5 dello Statuto attuale e rappresentata nell'articolo 17, è stata quella di dettare una serie di priorità nella successione del proprio rappresentante nell'organo amministrativo della galleria. Difatti la linea femminile della famiglia Ricci Oddi non è esclusa dal farne parte, ma vi subentra allorché si esaurirà la linea mascolina della seconda famiglia designata, gli eredi del marchese Vittorio Casali. Inoltre dal testo della richiamata norma originaria si deduce che al verificarsi di tale circostanza anche la linea femminile delle altre famiglie elencate dal fondatore nella persona della primogenita potrà ricoprire tale carica. Quindi una manifestazione di priorità e non una totale esclusione delle donne rappresentanti la famiglia Ricci Oddi, e le altre ivi elencate, non rappresenta una chiara totale violazione di legge". Credo in punto di diritto - e mi correggerete se sbaglio - che sia la stessa ragione per la quale chiamato a chiarimenti il dottor Toscani - che, per inciso, vedrò per i passaggi successivi, che poi se avrete bontà vi racconterò - nel febbraio 2022 riteneva legittima la presenza della discendenza della linea maschile rispetto alla linea femminile. Tre furono i quesiti posti allora al dottor che riguardavano uno in parte appunto questo. Dunque ad oggi nessuno, oltretutto, degli appartenenti delle famiglie Ricci Oddi ha sollevato pretese al mutare di questo passo del testo statutario. Anzi mi si dice che sono convinti del mantenimento della volontà del loro avo da questo punto di vista. Ora il tema principale, secondo me, è quello di procedere nel più breve tempo possibile - e ringrazio per la mozione - nella trasformazione della Ricci Oddi in questo ente di terzo settore. Senza questo passaggio la Ricci Oddi rimane una grandissima potenzialità in parte inespressa, un ente non ente, perché appunto fuori dal tempo da questo punto di vista. E fuori dal tempo vuol dire incapace di poter partecipare a quei circuiti virtuosi che si possano permettere di investire nella struttura, in eventi, ma soprattutto in ciò che la Ricci Oddi rappresenta. Casualmente mi sono arrivate fra le mani alcune fotografie che riguardano l'ingresso all'interno della Ricci Oddi. Come potete vedere abbiamo dei volumi e dei quadri bellissimi, ma i muri che vi sono sopra, oppure per terra, sono tutto tranne che accettabili. Questo non è colpa di chi c'era prima di noi o di chi c'era prima di chi c'era prima di noi. Ma se questo è un patrimonio sul quale vogliamo investire, e vogliamo investire, non possiamo presentare ai turisti e alla città una situazione che definirei vergognosa. E tutte le stanze della Ricci Oddi, una delle quali costa circa 20.000 euro per un rifacimento, sono tutte in questa condizione. Quando ad agosto ha piovuto in Ricci Oddi a causa della rottura di un lucernario, io sono arrivato il 16 agosto e guardavo il soffitto per capire quale fosse l'infiltrazione. Nessuna di quelle era l'infiltrazione dell'acqua del 16 agosto, si era rotto un lucernaio e dunque pioveva direttamente sul pavimento, e in quel momento non pioveva più. Queste infiltrazioni vengono da anni honorum precedenti. Ora io credo che noi dovremmo tutti insieme assumerci la grande responsabilità di riuscire nel più breve tempo possibile nel procedere nell'intervento in Fondazione della trasformazione della Ricci Oddi, per l'interesse della città da questo punto di vista. Per fare questi passaggi che ci rimangono sono soltanto tre, e sono quello di arrivare ad avere in breve tempo una valutazione del patrimonio tramite una perizia; sono poi quello di avere un capitale di almeno 30.000 euro per poter costituire l'ente del terzo settore; e poi procedere appunto in tal senso. Abbiamo ancora alcuni passaggi che sono questi, ma vanno fatti e vanno fatti rapidamente. Vanno fatti con questo Statuto, che è stato approvato dal Consiglio in questione, che oggi per quanto ci riguarda per quel principio di cautela di cui dicevamo prima rimane così. Quei principi e quegli ideali, quei concetti che riguardano la parità di genere, e non solo, non credo che siano, anzi non sono sicuramente patrimonio solo del Centrosinistra, sono patrimonio di tutti. Ma, ripeto, la forma giuridica è talmente strana e pericolosa che prima di poter procedere a una valutazione anche su quell'aspetto riteniamo opportuno procedere come siamo oggi e dare mandato successivamente eventualmente ai nostri consiglieri di valutare insieme, una volta trasformato in Fondazione, un'eventuale approfondimento di quanto è stato richiesto oggi.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assessore Fiazza. É aperta la discussione generale. Ha chiesto di intervenire il consigliere Papamarenghi,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Papamarenghi:</w:t>
      </w:r>
    </w:p>
    <w:p>
      <w:pPr>
        <w:pStyle w:val="Normal"/>
        <w:widowControl w:val="false"/>
        <w:jc w:val="both"/>
        <w:rPr>
          <w:rFonts w:ascii="Calibri" w:hAnsi="Calibri"/>
          <w:sz w:val="22"/>
          <w:szCs w:val="22"/>
        </w:rPr>
      </w:pPr>
      <w:r>
        <w:rPr>
          <w:rFonts w:ascii="Calibri" w:hAnsi="Calibri"/>
          <w:sz w:val="22"/>
          <w:szCs w:val="22"/>
        </w:rPr>
        <w:t xml:space="preserve">Grazie Presidente. Ma un grazie particolare va sicuramente al consigliere Cugini e al consigliere Rabuffi per aver sottoposto una questione che nel 2022 non si può non condividere e che, ovviamente, chi anche fino a qualche mese fa ha portato avanti l'amministrazione della città di Piacenza condivideva appieno. Tant'e che alcune delle persone che siedono in questi banchi proprio in Commissione intervennero per evidenziare questo aspetto. É dal '45, dal febbraio 1945 che in Italia anche le donne sono arrivate a questo grande diritto che è il voto. A Fiume era successo però molti anni prima, nel 1919. Ecco, a distanza di qualche anno c'è stato però questo atto di donazione, citato anche dall'assessore, che si è soffermato soprattutto sullo Statuto. Nel 1924 un atto di donazione, donazione modale, che specifica alcuni aspetti dai quali non ci si può svincolare. In particolar modo l'atto di donazione del 27 dicembre 1924 cita "La donazione è fatta ed accettata in via definitiva ed irrevocabile sotto l'osservanza dei patti, degli impegni e delle condizioni che trovasi esposte nelle premesse dichiarazioni e negli atti così come specificati". Ecco, questo però non deve rappresentare un freno a distanza di 91 anni, anzi da quell'atto ben più di 91 anni, deve però rappresentare uno stimolo per uno sguardo più attento che con senso di responsabilità ci faccia sicuramente tenere presente quanto lo stesso codice civile dice a proposito delle risoluzioni possibili per una donazione modale. Ecco, allora che se la provocazione politicamente può avere un senso, nel momento in cui si parla di un patrimonio della comunità questa provocazione non può essere portata avanti. La provocazione del dire rischiamo l'eventuale ricorso da parte di tutti gli aventi diritto. Gli aventi diritto sono gli eredi attuali ma anche gli eredi futuri della famiglia Ricci Oddi. Cosa diversa sarebbe un approfondimento che quindi con lo spirito evidenziato dal consigliere Cugini nell'enunciare questa mozione non possiamo che non portare avanti. E, cioè, anziché fare , come suggeriva l'assessore Fiazza, cioè procedere intanto con l'attuale testo e successivamente valutare e approfondire, quello che diciamo è non mettiamo da parte lo stimolo evidenziato dal consigliere Cugini, ma si chieda un approfondimento di carattere legale che garantisca questo ente, garantisca al Comune di Piacenza in modo tale da poter essere certi di poter procedere. In assenza di quello, ovviamente, questo gruppo non potrà votare favorevolmente a una mozione che per i motivi anche già evidenziati metterebbero in difficoltà. E questo proprio perché dobbiamo condividere, dobbiamo portare avanti di pari passo agli aspetti di carattere morale ed etico, che sicuramente non sono contro legge, quello che è il dovere di rispetto di cautela che un ente deve avere. Altra cosa, in attesa appunto di questo parere che si suggerisce di fare, è dato che il Comune può esprimere, avendo epurato oramai i due suoi consiglieri precedenti, la possibilità di esprimere due consiglieri, si cominci a formalizzare già in questa fase l'intenzione affinché uno dei due consiglieri rappresenti entrambi anche il genere femminile. Cosa che oggi andrebbe a ripristinarlo o comunque avvicinare al discorso di parità del quale si parlava. A questo proposito è stato citato, giustamente, quello che è stato lo Statuto e le volontà del donatore. Volontà che hanno portato negli ultimi anni ad una serie di interventi importanti. Io di fotografie non ne faccio vedere qui, e non ne sono andato a cercare venerdì, anche perché mi auguro che tutti coloro che sono seduti in quest'aula abbiano più e più volte visto l'importanza della nostra galleria e capito da lì appunto quanto c'è da fare ma quanto è stato fatto. E non dimenticando l'impegno di chi mi ha preceduto nel ruolo di assessore, dei vari Presidenti, dei vari Direttori che si sono succeduti, devo però citare una serie di interventi che in pochissimi anni sono stati portati avanti, a partire dal rifacimento completo dell'impianto di climatizzazione; il rifacimento completo dell'impianto di illuminazione con i nuovi criteri di efficienza energetica; il rifacimento della facciata per il 50% a carico del Comune di Piacenza; la pavimentazione in parquet ripristinata appunto dopo gli ultimi interventi; la tinteggiatura e la sistemazione dell'esedra e del salone di ingresso; il rifacimento e la sistemazione dei giardini e dei vialetti che da vent'anni non erano oggetto di intervento; un'apertura di dialogo con la vicina XML; e poi si è arrivati per la prima volta in 91 anni di galleria ad avere un... </w:t>
      </w:r>
      <w:r>
        <w:rPr>
          <w:rFonts w:ascii="Calibri" w:hAnsi="Calibri"/>
          <w:i/>
          <w:iCs/>
          <w:sz w:val="22"/>
          <w:szCs w:val="22"/>
        </w:rPr>
        <w:t>(scollegamento del microfono per alcuni secondi)</w:t>
      </w:r>
      <w:r>
        <w:rPr>
          <w:rFonts w:ascii="Calibri" w:hAnsi="Calibri"/>
          <w:sz w:val="22"/>
          <w:szCs w:val="22"/>
        </w:rPr>
        <w:t xml:space="preserve"> ...che non è un nominato ma è un direttore, come già anticipato precedentemente, figlio di un percorso di valutazione per meriti. Per questi motivi quindi non possiamo votare favorevolmente la mozione così presentata. Quello che chiediamo è appunto di chiedere un approfondimento legale e di sollecitare l'amministrazione per quanto riguarda le nomine di sua competenza.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Non avevo tolto la parola in realtà, non so cosa è successo. Comunque in effetti bisogna tenere il più possibile i tempi. Prego consigliera Barbara Mazza.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Mazza:</w:t>
      </w:r>
    </w:p>
    <w:p>
      <w:pPr>
        <w:pStyle w:val="Normal"/>
        <w:widowControl w:val="false"/>
        <w:jc w:val="both"/>
        <w:rPr>
          <w:rFonts w:ascii="Calibri" w:hAnsi="Calibri"/>
          <w:sz w:val="22"/>
          <w:szCs w:val="22"/>
        </w:rPr>
      </w:pPr>
      <w:r>
        <w:rPr>
          <w:rFonts w:ascii="Calibri" w:hAnsi="Calibri"/>
          <w:sz w:val="22"/>
          <w:szCs w:val="22"/>
        </w:rPr>
        <w:t xml:space="preserve">Grazie Presidente. Solo due precisazioni. L'articolo 51 della Costituzione, citato dal consigliere Cugini, si riferisce per quanto riguarda la parità alle cariche elettive. Questa non è una carica elettiva. Qua parliamo, come bozza allo Statuto, di un membro di diritto. Ed è uno solo. Con dei criteri che ci sono stati illustrati, già previsti nelle donazioni. Oltre agli articoli citati, la Costituzione si compone di 139 articoli, ne abbiamo un altro, che è l'articolo 42, che ci dice che la proprietà è pubblica o privata e che i beni economici appartengono allo Stato, ad enti o a privati. Ho concluso.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Mazza. Ci sono altri? Prego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Ma punti di vista direi. Ovviamente punti di vista, visioni della politica. Fa specie quando si cerca di essere chiari su una visione e vengono poi riportati dei cavilli. L'abbiamo già detto, a noi non interessa andare a mettere il naso su come poi decidono in casa propria. Noi però diciamo che in quanto ente pubblico dovremmo avere dei doveri. L'assessore Fiazza ritiene vergognoso che ci siano dei muri bagnati, e come fare a non condividere. Noi di "Alternativa per Piacenza" riteniamo vergognoso che nel 2022, quasi 23, ci sia un articolo del genere e che un ente pubblico per prudenza decida di abbassare lo sguardo e dire: vabbè, ce lo teniamo perché non si sa mai. Noi, ma d'altronde siamo qui a fare minoranza, noi pensiamo che la politica in certi momenti abbia bisogno anche delle prove di coraggio. Abbia bisogno anche di scaldare il sangue nelle vene, di dire a quella gente: guarda che ci siamo e proviamo. Se non la pensassi così non avrei fatto irruzione in un Consolato straniero. E quindi io ritengo invece che questa mozione sia una mozione che ha un grande senso. Ha un grande senso, quello di far vedere che, come giustamente ha detto l'assessore Fiazza, un ente pubblico non può muoversi per provocazioni. Certo. Un ente pubblico però non può e non deve subire provocazioni. E nel 2023 questo articolo è una provocazione. Mi sono iscritto perché ho visto che non c'erano altri iscritti a parlare, mi sarebbe piaciuto sentire la voce delle donne, non che cito articoli della Costituzione sulla proprietà privata. Per me, guardate, un privato può nominare anche una scimmia urlatrice, però su quello che ha scritto in uno Statuto, dove c'è un ente pubblico, l'ente pubblico deve dire: questa cosa non va bene. Questa cosa non va bene. Bisogna avere - opinione mia - il coraggio di dire: questa cosa non va bene. Se no le altre sono parole al vento. Dopo che si sarà fatta la Fondazione vedremo se ci sono le condizioni per cambiare. Ma cosa dobbiamo vedere? Ma davvero dobbiamo vedere se ci sono le condizioni per cambiare un articolo del genere? Davvero? Cioè dobbiamo mettere lì a vedere cosa? Noi rispetto alla nomina, quando verrà fatto il bando, quindi alla nostra proposta ne abbiamo fatta una di valore all'altro giro, all'altro mandato, e non sono cambiate le condizioni, quindi crediamo che faremo la medesima proposta di valore che abbiamo fatto all'altro giro, peraltro sostenuta da tutto il gruppo del Partito Democratico. Questo giusto per sperare di portare un po' di coraggio all'interno della rappresentanza dell'ente. Non cambia niente da un punto di vista pratico, le mozioni si fanno c’è chi vota a favore e chi vota contro e la maggioranza ha sempre ragione. Però concedetemelo, da un punto di vista simbolico ma dove forma e sostanza qua coincidono, è un passaggio mica da ridere quello che ci stiamo apprestando a fare adesso eh? Cioè è un passaggio molto stretto, nel quale mi sembra di capire che molti intendono entrare senza aprire bocca per dire: vabbè, avrei voluto dire ma non l'ho detto. "Alternativa per Piacenza" pensa che la politica sia, soprattutto nei momenti difficili e sconvenienti, sia avere il coraggio di dire come la si pensa e di proporre qualcosa di un po' di nuovo, di diverso, di più veloce rispetto alla solita tiritera burocratica della quale fuori ci lamentiamo tutti, ma poi qua dentro - qua dentro non qua qua, qua ovunque nei momenti istituzionali, nei luoghi istituzionali - quando poi si toccano certi angoli di potere, certe situazioni consolidate, certe sfere di interesse, quando si toccano allora poi bisogna cominciare a guardare davvero i codici, gli Statuti, andare a fare la professione di Avvocato per trovare qualcosa sulla carta che almeno da un punto di vista formale mi mette al riparo e mi consenta di dire cose che sono convinto - sono convinto - anche l'assessore Fiazza ha fatto fatica a dire. Non su un piano formale, su un piano di sostanza. Sono convinto che anche l'assessore Fiazza ha fatto fatica a dirlo. Mi fermo qua. La responsabilità è sempre individuale, ognuno fa i conti con la propria etica e la propria coscienza e poi siamo tutti a posto.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Ricordo a tutti, perché me l'hanno chiesto, l'ho letto negli occhi di alcuni consiglieri, che l'articolo 81 del regolamento prevede la presentazione, 10 minuti il primo firmatario e poi a tutti i consiglieri viene data la parola per massimo 5 minuti. Lo dico a beneficio di tutti. Segnalo un'altra cosa prima di dare la parola alla consigliera Barbieri, che sono le 18:40. Come sapete abbiamo definito i lavori dalle 15:00 alle 19:00. Quindi se c'è la volontà di prosecuzione io proseguirei ovviamente fino a quando almeno non c'è il voto su questa specifica mozione. Mi dicono che però tecnicamente per proseguire eventualmente oltre le 19:00 dobbiamo firmare la richiesta di prosecuzione sino alla fine della mozione. Prego consigliera.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Barbieri:</w:t>
      </w:r>
    </w:p>
    <w:p>
      <w:pPr>
        <w:pStyle w:val="Normal"/>
        <w:widowControl w:val="false"/>
        <w:jc w:val="both"/>
        <w:rPr>
          <w:rFonts w:ascii="Calibri" w:hAnsi="Calibri"/>
          <w:sz w:val="22"/>
          <w:szCs w:val="22"/>
        </w:rPr>
      </w:pPr>
      <w:r>
        <w:rPr>
          <w:rFonts w:ascii="Calibri" w:hAnsi="Calibri"/>
          <w:sz w:val="22"/>
          <w:szCs w:val="22"/>
        </w:rPr>
        <w:t xml:space="preserve">Anche perché sono state dette delle cose sacrosante, sia da parte dell'assessore, da parte del consigliere Papamarenghi, e quindi a mio avviso era già sufficiente. Poi l'integrazione fatta della consigliera Mazza, secondo me, era particolarmente azzeccata. Ma devo intervenire perché io non posso accettare che si liquidi questo percorso con: Beh, allora se non si vuole votare questa mozione vuol dire che non si vogliono toccare gli angoli di potere. Ma di che cosa stiamo parlando? Allora noi dobbiamo anche essere seri quando affrontiamo gli argomenti che ci vengono sottoposti e dobbiamo valutarli per quello che sono. Io prima ho sentito che questa provocazione politica poteva essere - diciamo così - percorsa perché ad un certo punto si voleva vedere che cosa avrebbero fatto gli eredi di fronte a questa cosa, perché poi si sarebbero addossati loro i costi di manutenzione ordinaria e straordinaria. Figuriamoci, con quel che costa. Gli eredi si prendono i quadri, li portano a casa loro e se li vendono. Perché la donazione non c'è più. Questo è il tema. Ha ragione il consigliere Papamarenghi quando dice: ma ragazzi in linea di principio possiamo essere d'accordo tutti, ma facciamo una verifica dal punto di vista giuridico che blindi questa situazione. Perché altrimenti, cari signori, poi alla fine i danni li vengono a chiedere qui eh. Cioè non è che li vanno a chiedere da un'altra parte. Perché comunque una volta che la donazione è venuta meno, l'erede si riprende il bene, non è mica obbligato a far andare avanti la Ricci Oddi eh? Vorrei che fosse chiaro. Perché poi sentire che non c'è il coraggio, ma questo non è coraggio o non coraggio, questo è senso di responsabilità che si deve avere quando si vanno ad affrontare determinate partite. Il discorso che faceva la Mazza dice: ma da donna pensavo e speravo che non si parlasse del codicillo, del discorso privato. No, lei ha detto una cosa giusta. Ha detto una cosa giusta. Qui siamo in una sfera privata, privatistica, è come se uno di noi volesse andare a casa di una persona, suona il campanello e dice: adesso ci sto io in casa tua, perché l'ho deciso, perché va bene così, perché ho il coraggio. Che coraggio?! Ma noi non siamo mica qui a fare delle provocazioni? Noi siamo dei consiglieri che con senso di responsabilità devono cercare di portare avanti quelle che sono delle iniziative nell'interesse della comunità, e l'interesse della comunità non è perdere dei quadri, è tenerli questi quadri, è far funzionare la Ricci Oddi. Voglio far notare poi che tutte queste lezioni che io oggi ho sentito con delle frecciatine, le donne, perché l'abbiamo visto prima, l'abbiamo visto dopo. Beh, allora voglio dire, scusate, quando c'è stato il tema delle candidature, le ultime candidature, bene fa il consigliere Papamarenghi a dire: va bene, se il Comune intanto vuole mettere una donna tra i due che sono indicati è giusto farlo proprio per un discorso di parità. Ma quando c'è stato da presentare le candidature, chi adesso è qui che "Alternativa per Piacenza" ne ha presentato un uomo eh! Perché io ricordo ancora la candidatura di Dadati. Bravo, ce lo ripresenti, allora per quale motivo tu ripresenti un uomo e tutti gli altri devono invece presentare le donne. Allora io penso che per coerenza e anche per serietà si debbano fare le cose come devono essere fatte. Quindi è una questione, come ho detto prima, di responsabilità e di serietà. Se si vogliono fare le verifiche, anzi io suggerisco di farle, perché sarei ben contenta se si potesse fare la modifica che ha chiesto "Alternativa per Piacenza", ma la si deve fare con la garanzia che questa donazione non è messa in discussione. Perché altrimenti noi provochiamo un danno erariale enorme alla comunità di Piacenza. Quindi facciamo le cose per bene, fatta così se non c'è questo tipo di verifica, a mio avviso, non può assolutamente essere accolta.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Ora la parola al consigliere Trespidi.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Trespidi:</w:t>
      </w:r>
    </w:p>
    <w:p>
      <w:pPr>
        <w:pStyle w:val="Normal"/>
        <w:widowControl w:val="false"/>
        <w:jc w:val="both"/>
        <w:rPr>
          <w:rFonts w:ascii="Calibri" w:hAnsi="Calibri"/>
          <w:sz w:val="22"/>
          <w:szCs w:val="22"/>
        </w:rPr>
      </w:pPr>
      <w:r>
        <w:rPr>
          <w:rFonts w:ascii="Calibri" w:hAnsi="Calibri"/>
          <w:sz w:val="22"/>
          <w:szCs w:val="22"/>
        </w:rPr>
        <w:t xml:space="preserve">Grazie Presidente. Noi ci riconosciamo nel solco che ha tracciato l'assessore Fiazza che, stranamente, ci ha azzeccato. No, ho visto che eri distratto e quindi per richiamare la tua attenzione è bastata la battuta. Mi sembra che l' assessore abbia delineato un percorso di cautela e di prudenza che non espone l'amministrazione a rischi che invece - consentitemi - in questi nostri due simpaticoni, che sono il consigliere Cugini e il consigliere Rabuffi, la loro mozione non è un atto di coraggio, è avventurismo. Perché? Il problema è che Cristoforo Colombo rischiava di suo, tu qui metti tutto sulle spalle di quella signora là vestita di nero. Cioè la esponi dal punto di vista politico e dal punto di vista giuridico a una situazione estremamente precaria. Non entro nel merito dei discorsi di carattere giuridico, perché meglio di me l'ha fatto chi mi ha preceduto, però vorrei dire, quantomeno preoccuparsi, nella fase successiva delineata dall'assessore, di avere in mano un parere legale che ci tuteli dal punto di vista giuridico sul fatto che restiamo nel solco tracciato e non deragliamo, perché questo mi sembra il minimo sindacale che possiamo pretendere. Però io dico anche questo, ma non lo dico in forma polemica, lo dico perché siamo all'inizio e ognuno di noi poi nei prossimi anni potrà presentare interrogazioni, mozioni, risoluzioni e quant'altro. Attenzione quando si presentano degli atti in Consiglio Comunale che chiedono il voto di tutto il Consiglio Comunale, perché bisogna avere la preoccupazione di non mettere i consiglieri comunali e l'amministrazione, a cui si chiede di assumere iniziative conseguenti, di non metterle in situazioni incresciose e poi difficili da gestire ed, eventualmente, che creino un danno al Comune stesso. L'intenzione dei due colleghi è chiaramente una intenzione positiva, e noi l'abbiamo colta in tal senso. Però non si può scalare l'Himalaya in infradito. Perché si scala l'Himalaya in infradito si espone ed espone quelli della spedizione evidentemente a un rischio enorme rispetto all'obiettivo. Quindi bisogna attrezzarsi di conseguenza. Anche, assessore, in quegli step successivi, che tu hai giustamente delineato, su cui una volta per tutti in questo Consiglio Comunale si faccia quella chiarezza che tu e il collega Papamarenghi avete delineato, sia per quanto riguarda la creazione della Fondazione e, successivamente, per quanto riguarda anche l'eventuale accoglimento di quello che chiede questa mozione.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Prima di dare la parola al consigliere Rabuffi, essendo già due gli iscritti a parlare, vi invito prima di tutto a votare a questo punto la richiesta di prosecuzione dell'odierna seduta consiliare oltre l'orario di chiusura indicato nella convocazione, cioè alle 19:00, per l'esaurimento dell'argomento in corso di trattazione. Quindi metto subito ai voti la richiesta che mi è pervenuta con firme ovviamente condivise all'interno dell'aula e chiedo quindi di avviare la votazione elettronica rapidamente. Poi do la parola ai consiglieri. Grazie.</w:t>
      </w:r>
    </w:p>
    <w:p>
      <w:pPr>
        <w:pStyle w:val="Normal"/>
        <w:widowControl w:val="false"/>
        <w:jc w:val="both"/>
        <w:rPr>
          <w:rFonts w:ascii="Calibri" w:hAnsi="Calibri"/>
          <w:sz w:val="22"/>
          <w:szCs w:val="22"/>
        </w:rPr>
      </w:pPr>
      <w:r>
        <w:rPr>
          <w:rFonts w:ascii="Calibri" w:hAnsi="Calibri"/>
          <w:sz w:val="22"/>
          <w:szCs w:val="22"/>
        </w:rPr>
        <w:t>26 favorevoli.</w:t>
      </w:r>
    </w:p>
    <w:p>
      <w:pPr>
        <w:pStyle w:val="Normal"/>
        <w:widowControl w:val="false"/>
        <w:jc w:val="both"/>
        <w:rPr>
          <w:rFonts w:ascii="Calibri" w:hAnsi="Calibri"/>
          <w:sz w:val="22"/>
          <w:szCs w:val="22"/>
        </w:rPr>
      </w:pPr>
      <w:r>
        <w:rPr>
          <w:rFonts w:ascii="Calibri" w:hAnsi="Calibri"/>
          <w:sz w:val="22"/>
          <w:szCs w:val="22"/>
        </w:rPr>
        <w:t>2 contrari.</w:t>
      </w:r>
    </w:p>
    <w:p>
      <w:pPr>
        <w:pStyle w:val="Normal"/>
        <w:widowControl w:val="false"/>
        <w:jc w:val="both"/>
        <w:rPr>
          <w:rFonts w:ascii="Calibri" w:hAnsi="Calibri"/>
          <w:sz w:val="22"/>
          <w:szCs w:val="22"/>
        </w:rPr>
      </w:pPr>
      <w:r>
        <w:rPr>
          <w:rFonts w:ascii="Calibri" w:hAnsi="Calibri"/>
          <w:sz w:val="22"/>
          <w:szCs w:val="22"/>
        </w:rPr>
        <w:t>2 astenuti.</w:t>
      </w:r>
    </w:p>
    <w:p>
      <w:pPr>
        <w:pStyle w:val="Normal"/>
        <w:widowControl w:val="false"/>
        <w:jc w:val="both"/>
        <w:rPr>
          <w:rFonts w:ascii="Calibri" w:hAnsi="Calibri"/>
          <w:sz w:val="22"/>
          <w:szCs w:val="22"/>
        </w:rPr>
      </w:pPr>
      <w:r>
        <w:rPr>
          <w:rFonts w:ascii="Calibri" w:hAnsi="Calibri"/>
          <w:sz w:val="22"/>
          <w:szCs w:val="22"/>
        </w:rPr>
        <w:t>Proseguiamo fino alla fine della trattazione ovviamente dell'argomento. Grazie.</w:t>
      </w:r>
    </w:p>
    <w:p>
      <w:pPr>
        <w:pStyle w:val="Normal"/>
        <w:widowControl w:val="false"/>
        <w:jc w:val="both"/>
        <w:rPr>
          <w:rFonts w:ascii="Calibri" w:hAnsi="Calibri"/>
          <w:sz w:val="22"/>
          <w:szCs w:val="22"/>
        </w:rPr>
      </w:pPr>
      <w:r>
        <w:rPr>
          <w:rFonts w:ascii="Calibri" w:hAnsi="Calibri"/>
          <w:sz w:val="22"/>
          <w:szCs w:val="22"/>
        </w:rPr>
        <w:t xml:space="preserve">Ora la parola al consigliere Rabuffi, 5 minuti.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bCs/>
          <w:sz w:val="22"/>
          <w:szCs w:val="22"/>
        </w:rPr>
      </w:pPr>
      <w:r>
        <w:rPr>
          <w:rFonts w:ascii="Calibri" w:hAnsi="Calibri"/>
          <w:b/>
          <w:bCs/>
          <w:sz w:val="22"/>
          <w:szCs w:val="22"/>
        </w:rPr>
        <w:t>Consigliere Rabuffi:</w:t>
      </w:r>
    </w:p>
    <w:p>
      <w:pPr>
        <w:pStyle w:val="Normal"/>
        <w:widowControl w:val="false"/>
        <w:jc w:val="both"/>
        <w:rPr>
          <w:rFonts w:ascii="Calibri" w:hAnsi="Calibri"/>
          <w:sz w:val="22"/>
          <w:szCs w:val="22"/>
        </w:rPr>
      </w:pPr>
      <w:r>
        <w:rPr>
          <w:rFonts w:ascii="Calibri" w:hAnsi="Calibri"/>
          <w:sz w:val="22"/>
          <w:szCs w:val="22"/>
        </w:rPr>
        <w:t xml:space="preserve">Grazie Presidente. Quello che vi leggo adesso non è una formazione di calcio eh. "Katia Tarasconi, Paola Gazzolo, Daniela Lupo, Monica Patelli, Paola Galvani, Grazia Pradella, Paola Bardasi", rispettivamente sindaco, Presidente del Consiglio, Prefetto di Piacenza , prossimo Presidente della Provincia di Piacenza, Procuratore Capo della Repubblica, Direttore generale dell'ASL. E, in più, ci aggiungiamo Lucia Pini, direttore della Ricci Oddi. Tutte donne. Tutte donne che hanno avuto la capacità, il merito, la bravura, di essere dove sono. Pensate un po' se dentro qualsiasi atto di quelli che li han portati ad essere quello che oggi sono, ci fosse stato scritto "possono diventare sindaco, Presidente del Consiglio, eccetera eccetera eccetera, solo se in linea mascolina non c'è prima Tizio e poi c'è Caio e poi c'è Sempronio, e in seconda linea mascolina c'è il fratello di Tizio, di Caio e di Sempronio. Dopodiché forse potete diventarlo voi". Dico questo perché è chiaro che noi qui facciamo politica. E l'abbiamo già detto tante volte. E la politica oggi deve necessariamente prendere atto che siamo nel terzo millennio, che le donne - io lo dico anche con un po' di sofferenza - stanno bagnando il naso agli uomini su tantissimi settori. E quindi non capisco come sia possibile che nel terzo millennio il Comune di Piacenza, che rappresenta l'istituzione più vicina ai cittadini, quella che è più interessata naturalmente a far capire quanto c'è comunità con i cittadini, accetti di firmare uno Statuto, quindi di validare uno Statuto, quando arriverà qua naturalmente poi ne discuteremo, dove c'è quel passaggio dell'articolo 17 che è davvero un passaggio che ci riporta indietro di quasi 100 anni. Siamo nel 2022, era il 1929 quando è stato scritto nella sua versione originaria. Allora noi qui non stiamo dicendo che la famiglia, il benefattore, la famiglia del benefattore non può scegliere il proprio rappresentante all'interno del Consiglio di Amministrazione della Ricci Oddi. Non ci permetteremmo mai, per i discorsi che sono stati fatti prima. Noi diciamo molto più banalmente che se lo vogliono fare, lo possono fare tranquillamente, ma che quel passaggio non deve essere messo nero su bianco all'interno di uno Statuto che il Comune di Piacenza, istituzione Comune di Piacenza, che naturalmente ha il dovere di rispettare le leggi, a partire dalla Costituzione scendendo per tutte le altre, il Comune di Piacenza non può accettare di votare, di scrivere una cosa del genere, perché è anacronistica, perché soprattutto è un'offesa a tutte le donne che oggi grazie a quella parità che con fatica, con tanta fatica sono riuscite ad ottenere, oggi rivestono incarichi così importanti. Ecco, io credo davvero che noi dobbiamo da questo punto di vista dire chiaramente che la famiglia del benefattore può fare quello che vuole, sono cose loro, sono in famiglia e se la facciano pure, ci mancherebbe altro. Dall'altra parte noi, però, tuteliamo quello che è il bene comune più importante, o uno dei più importanti di questa stagione, cioè la parità di genere. Il merito, in certe posizioni naturalmente bisogna pesare il merito. Se la famiglia ritiene che il merito sia un merito prevalentemente maschile, si scelgano pure chi vogliono loro, ma noi non possiamo pensare di accettare questa logica, di mettere nero su bianco. A volte il silenzio vale più di tante parole, aiuta a gestire tanti problemi. Io penso che quell'articolo 17 riformulato, tirando via quel passaggio della linea mascolina di primo e di secondo livello, sono due i binari della linea mascolina, secondo me non mette in discussione niente, perché lascia alla famiglia la possibilità di scegliersi il proprio rappresentante, e noi come istituzione che guarda al terzo millennio come una stagione - speriamo - di evoluzione positiva anche nel rapporto di genere, ecco io penso che noi facciamo il bene della nostra comunità e facciamo quello per cui i cittadini ci hanno votato e ci hanno eletto in questo Consesso. Quindi da questo punto di vista credo che questa mozione non vada a togliere niente a nessuno, mette un punto fermo. Siamo nel terzo millennio, aggiorniamoci.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Ora la parola al consigliere Fossati.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Fossati:</w:t>
      </w:r>
    </w:p>
    <w:p>
      <w:pPr>
        <w:pStyle w:val="Normal"/>
        <w:widowControl w:val="false"/>
        <w:jc w:val="both"/>
        <w:rPr>
          <w:rFonts w:ascii="Calibri" w:hAnsi="Calibri"/>
          <w:sz w:val="22"/>
          <w:szCs w:val="22"/>
        </w:rPr>
      </w:pPr>
      <w:r>
        <w:rPr>
          <w:rFonts w:ascii="Calibri" w:hAnsi="Calibri"/>
          <w:sz w:val="22"/>
          <w:szCs w:val="22"/>
        </w:rPr>
        <w:t>Grazie Presidente. Noi ringraziamo innanzitutto l'assessore Fiazza per le motivazioni che ha esplicato. Questa appunto è una mozione di carattere tecnico, quella presentata dai consiglieri Cugini e Rabuffi. Bisogna andarci - per così dire - coi piedi di piombo. Trespidi ha usato un'espressione che credo che sia giusta, quella di non deragliare, di non andare fuori dai binari in questo caso, per non creare appunto un possibile danno al Comune. Anche se riconosciamo di fatto le buone intenzioni della mozione. Fiazza poi ha esplicato che la forma giuridica è un vulnus, perché al tempo nel 1929 non veniva riconosciuta quella che è la linea femminile nella successione ereditaria. Perché dobbiamo applicare inoltre un principio di tutela verso chi ci ha consegnato la galleria e visto anche il parere del notaio Toscani. Quindi la priorità è quella della trasformazione della Ricci Oddi in un ente del terzo settore quindi in Fondazione nel più breve tempo possibile. Per questi motivi noi del Partito Democratico votiamo contro la mozione del consigliere Cugini e Rabuffi.</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Siamo già entrati nelle dichiarazioni di voto. Ci sono altri interventi? Ci sono dichiarazioni di voto? Prego consigliera Gnocchi.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Gnocchi:</w:t>
      </w:r>
    </w:p>
    <w:p>
      <w:pPr>
        <w:pStyle w:val="Normal"/>
        <w:widowControl w:val="false"/>
        <w:jc w:val="both"/>
        <w:rPr>
          <w:rFonts w:ascii="Calibri" w:hAnsi="Calibri"/>
          <w:sz w:val="22"/>
          <w:szCs w:val="22"/>
        </w:rPr>
      </w:pPr>
      <w:r>
        <w:rPr>
          <w:rFonts w:ascii="Calibri" w:hAnsi="Calibri"/>
          <w:sz w:val="22"/>
          <w:szCs w:val="22"/>
        </w:rPr>
        <w:t xml:space="preserve">Grazie Presidente. Anche noi ci allineiamo a quanto anticipato dal consigliere Fossati. Siamo d'accordo su quanto ha espresso come elemento di discussione l'assessore Fiazza, riportando il tema dell'importanza di come bisogna comportarci in questo frangente, pure avendo le tematiche di genere. Però in questo caso, come lui riportava, è molto importante non sottovalutare il principio di cautela, che il nostro Comune e la nostra amministrazione devono sempre tenere in attenzione e, quindi, anche noi ci esprimeremo non in maniera favorevole rispetto alla mozione presentata.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consigliera. Ora la parola al consigliere Ceccarelli, no No prima il consigliere Papamarenghi. Scusate.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Papamarenghi:</w:t>
      </w:r>
    </w:p>
    <w:p>
      <w:pPr>
        <w:pStyle w:val="Normal"/>
        <w:widowControl w:val="false"/>
        <w:jc w:val="both"/>
        <w:rPr>
          <w:rFonts w:ascii="Calibri" w:hAnsi="Calibri"/>
          <w:sz w:val="22"/>
          <w:szCs w:val="22"/>
        </w:rPr>
      </w:pPr>
      <w:r>
        <w:rPr>
          <w:rFonts w:ascii="Calibri" w:hAnsi="Calibri"/>
          <w:sz w:val="22"/>
          <w:szCs w:val="22"/>
        </w:rPr>
        <w:t xml:space="preserve">Grazie Presidente. Avevamo chiesto, proprio a suffragio del principio di concreta parità, di subordinare il procedere a un parere legale che permettesse di andare in una direzione piuttosto che nell'altra, e - appunto - questo non è stato colto come suggerimento. Per questo motivo e per i motivi che ampiamente sono stati presentati precedentemente il nostro Gruppo voterà contrario a questa mozione.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Grazie consigliere Papamarenghi. Consigliere Ceccarelli, prego ha facoltà di parola.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Ceccarelli:</w:t>
      </w:r>
    </w:p>
    <w:p>
      <w:pPr>
        <w:pStyle w:val="Normal"/>
        <w:widowControl w:val="false"/>
        <w:jc w:val="both"/>
        <w:rPr>
          <w:rFonts w:ascii="Calibri" w:hAnsi="Calibri"/>
          <w:sz w:val="22"/>
          <w:szCs w:val="22"/>
        </w:rPr>
      </w:pPr>
      <w:r>
        <w:rPr>
          <w:rFonts w:ascii="Calibri" w:hAnsi="Calibri"/>
          <w:sz w:val="22"/>
          <w:szCs w:val="22"/>
        </w:rPr>
        <w:t xml:space="preserve">Grazie Presidente. Noi di "Piacenza Oltre" non condividiamo questa mozione così come formulata. Condividiamo il pensiero, il messaggio che han voluto far passare i consiglieri colleghi Rabuffi e Cugini, però sì dobbiamo far politica, cerchiamo di far politica, ma questo significa cercare di portare avanti proposte che potenzialmente non arrechino un danno erariale. É vero, siamo nel 2022, dobbiamo fare un aggiornamento, ma potrebbe essere un aggiornamento che per il Comune costerebbe molto caro. Per questo motivo votiamo contro.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Consigliere cugini per le dichiarazioni di voto,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Consigliere Cugini:</w:t>
      </w:r>
    </w:p>
    <w:p>
      <w:pPr>
        <w:pStyle w:val="Normal"/>
        <w:widowControl w:val="false"/>
        <w:jc w:val="both"/>
        <w:rPr>
          <w:rFonts w:ascii="Calibri" w:hAnsi="Calibri"/>
          <w:sz w:val="22"/>
          <w:szCs w:val="22"/>
        </w:rPr>
      </w:pPr>
      <w:r>
        <w:rPr>
          <w:rFonts w:ascii="Calibri" w:hAnsi="Calibri"/>
          <w:sz w:val="22"/>
          <w:szCs w:val="22"/>
        </w:rPr>
        <w:t xml:space="preserve">Grazie Presidente. A volte per difendere le proprie idee e i propri valori bisogna anche orgogliosamente rimanere soli. Quindi noi siamo tutti d'accordo sul fatto che l'articolo 17 l'unico punto è quello in cui parla degli eredi della famiglia Ricci Oddi in cui da tutta questa specifica. Perché per il resto, l'Accademia di San Luca nomina un componente, il Comune, tutti gli altri non dà delle declinazioni. Quindi noi tutti siamo d'accordo a dire che a togliere il pezzo e dire solo che la famiglia ha diritto a nominare il componente che vuole, come tutti gli altri, eh no questo è a rischio di danno erariale. Perché dire una roba del genere come ente dicendo "'siamo nel 2023 mettiamo una cosa che stia bene per tutti" c'è il rischio del danno erariale perché qualcuno si potrebbe arrabbiare su una cosa così e dire: no, ma allora ti tolgo tutto. É vero, Cristoforo Colombo ha avuto una botta di fortuna. Ma se stava a pozzo, in acqua, e largo di palo dove toccava non aveva neanche la botta e la possibilità della botta di fortuna per andare a scoprire l'America. Questo è. Perché non si chiedeva di imporre alla famiglia che cosa fare. Si diceva semplicemente di provare a riformulare un testo per portarlo nel 2023. Quindi non parliamo di danni erariali. É una scelta politica, ci sta, ci mancherebbe, noi rivendichiamo la nostra e gli altri rivendicano la loro. Non si parli di serietà, per favore, perché se no apriamo dei libri che finiamo fra 5 anni. Non parliamo di serietà. Ognuno ha la sua serietà, la mette in campo, si confrontano delle idee e dei valori, però questo è. Perché qui si stava chiedendo non di imporre niente, ma semplicemente come tu hai il diritto di dire come la pensi su una cosa, io ente pubblico ho il diritto di dire che un testo del genere nel 2023 per me ente pubblico che lo devo sottoscrivere è improponibile. E quindi non ti sto dicendo stravolgi, ti dico solo fai come per gli altri, il Comune ha questi, quell'altro ha questo, l'Accademia ha questo, la famiglia ha questo. Punto! Perché in questo momento questa declinazione specifica sulla famiglia è l'unico caso - è lì la particolarità - è l'unico caso tra chi ha diritto a nominare i componenti del CdA, è l'unico caso in cui c'è questa specifica puntigliosa. Negli altri casi si dice: tu hai diritto, tu hai diritto e tu hai diritto. Punto. Si arriva a 7. Noi chiedevano quello di unificare nel 2023 quella roba lì. Poi la famiglia al suo interno decide che per i prossimi sei secoli nominerà solo uomini, è un problema della famiglia che rispettiamo. Cioè è una questione familiare che tutti rispettano. Però se permettete l'ente pubblico deve anche poter dire la sua in termini anche di valori. E non mi si tiri in ballo il danno erariale. Danno erariale di cosa? Perché su una roba del genere la famiglia allora ritira la donazione modale? Va bene, allora è valido tutto, allora la prossima volta se non piace il consigliere con la cravatta blu allora ritiro la donazione modale, perché a questa stregua vale tutto poi eh. Ovviamente voto a favore.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Grazie consigliere Cugini.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Fiazza:</w:t>
      </w:r>
    </w:p>
    <w:p>
      <w:pPr>
        <w:pStyle w:val="Normal"/>
        <w:widowControl w:val="false"/>
        <w:jc w:val="both"/>
        <w:rPr>
          <w:rFonts w:ascii="Calibri" w:hAnsi="Calibri"/>
          <w:sz w:val="22"/>
          <w:szCs w:val="22"/>
        </w:rPr>
      </w:pPr>
      <w:r>
        <w:rPr>
          <w:rFonts w:ascii="Calibri" w:hAnsi="Calibri"/>
          <w:sz w:val="22"/>
          <w:szCs w:val="22"/>
        </w:rPr>
        <w:t>Mi chiedevo, se l'aula è d'accordo, ai sensi dell'articolo 1 comma 2, se c’è unanimità di poter dare un passaggio in più in merito a delle sollecitazioni che sono venute, proprio 3 secondi, perché possono servire in merito a quello che avete detto voi. Vi ringrazio.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Siete tutti d'accordo? Bene, prego assessore Fiazza.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Assessore Fiazza:</w:t>
      </w:r>
    </w:p>
    <w:p>
      <w:pPr>
        <w:pStyle w:val="Normal"/>
        <w:widowControl w:val="false"/>
        <w:jc w:val="both"/>
        <w:rPr>
          <w:rFonts w:ascii="Calibri" w:hAnsi="Calibri"/>
          <w:sz w:val="22"/>
          <w:szCs w:val="22"/>
        </w:rPr>
      </w:pPr>
      <w:r>
        <w:rPr>
          <w:rFonts w:ascii="Calibri" w:hAnsi="Calibri"/>
          <w:sz w:val="22"/>
          <w:szCs w:val="22"/>
        </w:rPr>
        <w:t xml:space="preserve">Molto semplicemente. Ve l'ho anticipato ma adesso ne abbiamo avuto la necessità e la conferma, anche perché i passaggi successivi per quanto ci riguarda saranno, quando sarà il momento, la Commissione consiliare e poi il Consiglio per lo Statuto, prima di arrivare in Commissione faremo un approfondimento continuando nello step che stiamo facendo e nel percorso che stiamo facendo oggi, che prosegue in questo modo, e lo Statuto rimane quello che è naturalmente. Però faremo un approfondimento tecnico in merito alla legittimità assoluta della linea mascolina e dell'applicazione della donazione modale in capo alle leggi attuali. Perciò arriveremo in Commissione anche con questa indicazione per permettere ovviamente una maggiore valutazione e competenza ai consiglierei di tutto il quadro.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b/>
          <w:bCs/>
          <w:sz w:val="22"/>
          <w:szCs w:val="22"/>
        </w:rPr>
        <w:t>Il Presidente:</w:t>
      </w:r>
      <w:r>
        <w:rPr>
          <w:rFonts w:ascii="Calibri" w:hAnsi="Calibri"/>
          <w:sz w:val="22"/>
          <w:szCs w:val="22"/>
        </w:rPr>
        <w:t xml:space="preserve"> </w:t>
      </w:r>
    </w:p>
    <w:p>
      <w:pPr>
        <w:pStyle w:val="Normal"/>
        <w:widowControl w:val="false"/>
        <w:jc w:val="both"/>
        <w:rPr>
          <w:rFonts w:ascii="Calibri" w:hAnsi="Calibri"/>
          <w:sz w:val="22"/>
          <w:szCs w:val="22"/>
        </w:rPr>
      </w:pPr>
      <w:r>
        <w:rPr>
          <w:rFonts w:ascii="Calibri" w:hAnsi="Calibri"/>
          <w:sz w:val="22"/>
          <w:szCs w:val="22"/>
        </w:rPr>
        <w:t xml:space="preserve">Bene. Non ho altre richieste di intervento, quindi mettiamo in votazione la mozione. </w:t>
      </w:r>
    </w:p>
    <w:p>
      <w:pPr>
        <w:pStyle w:val="Normal"/>
        <w:widowControl w:val="false"/>
        <w:jc w:val="both"/>
        <w:rPr>
          <w:rFonts w:ascii="Calibri" w:hAnsi="Calibri"/>
          <w:sz w:val="22"/>
          <w:szCs w:val="22"/>
        </w:rPr>
      </w:pPr>
      <w:r>
        <w:rPr>
          <w:rFonts w:ascii="Calibri" w:hAnsi="Calibri"/>
          <w:sz w:val="22"/>
          <w:szCs w:val="22"/>
        </w:rPr>
        <w:t xml:space="preserve">Si apre la votazione. Prego. </w:t>
      </w:r>
    </w:p>
    <w:p>
      <w:pPr>
        <w:pStyle w:val="Normal"/>
        <w:widowControl w:val="false"/>
        <w:jc w:val="both"/>
        <w:rPr>
          <w:rFonts w:ascii="Calibri" w:hAnsi="Calibri"/>
          <w:sz w:val="22"/>
          <w:szCs w:val="22"/>
        </w:rPr>
      </w:pPr>
      <w:r>
        <w:rPr>
          <w:rFonts w:ascii="Calibri" w:hAnsi="Calibri"/>
          <w:sz w:val="22"/>
          <w:szCs w:val="22"/>
        </w:rPr>
        <w:t>2 favorevoli.</w:t>
      </w:r>
    </w:p>
    <w:p>
      <w:pPr>
        <w:pStyle w:val="Normal"/>
        <w:widowControl w:val="false"/>
        <w:jc w:val="both"/>
        <w:rPr>
          <w:rFonts w:ascii="Calibri" w:hAnsi="Calibri"/>
          <w:sz w:val="22"/>
          <w:szCs w:val="22"/>
        </w:rPr>
      </w:pPr>
      <w:r>
        <w:rPr>
          <w:rFonts w:ascii="Calibri" w:hAnsi="Calibri"/>
          <w:sz w:val="22"/>
          <w:szCs w:val="22"/>
        </w:rPr>
        <w:t>26 contrari.</w:t>
      </w:r>
    </w:p>
    <w:p>
      <w:pPr>
        <w:pStyle w:val="Normal"/>
        <w:widowControl w:val="false"/>
        <w:jc w:val="both"/>
        <w:rPr>
          <w:rFonts w:ascii="Calibri" w:hAnsi="Calibri"/>
          <w:sz w:val="22"/>
          <w:szCs w:val="22"/>
        </w:rPr>
      </w:pPr>
      <w:r>
        <w:rPr>
          <w:rFonts w:ascii="Calibri" w:hAnsi="Calibri"/>
          <w:sz w:val="22"/>
          <w:szCs w:val="22"/>
        </w:rPr>
        <w:t>1 astenuto.</w:t>
      </w:r>
    </w:p>
    <w:p>
      <w:pPr>
        <w:pStyle w:val="Normal"/>
        <w:widowControl w:val="false"/>
        <w:jc w:val="both"/>
        <w:rPr>
          <w:rFonts w:ascii="Calibri" w:hAnsi="Calibri"/>
          <w:sz w:val="22"/>
          <w:szCs w:val="22"/>
        </w:rPr>
      </w:pPr>
      <w:r>
        <w:rPr>
          <w:rFonts w:ascii="Calibri" w:hAnsi="Calibri"/>
          <w:sz w:val="22"/>
          <w:szCs w:val="22"/>
        </w:rPr>
        <w:t>Quindi la mozione è respinta.</w:t>
      </w:r>
    </w:p>
    <w:p>
      <w:pPr>
        <w:pStyle w:val="Normal"/>
        <w:widowControl w:val="false"/>
        <w:jc w:val="both"/>
        <w:rPr>
          <w:rFonts w:ascii="Calibri" w:hAnsi="Calibri"/>
          <w:sz w:val="22"/>
          <w:szCs w:val="22"/>
        </w:rPr>
      </w:pPr>
      <w:r>
        <w:rPr>
          <w:rFonts w:ascii="Calibri" w:hAnsi="Calibri"/>
          <w:sz w:val="22"/>
          <w:szCs w:val="22"/>
        </w:rPr>
        <w:t xml:space="preserve">Ringrazio ovviamente tutti i consiglieri. La seduta è terminata.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19/09/2022 del Comune di Piacenza; e si compone, complessivamente, di nr. 49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49</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49</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98">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19 Settembre 2022</w:t>
    </w:r>
  </w:p>
  <w:p>
    <w:pPr>
      <w:pStyle w:val="Intestazione"/>
      <w:rPr/>
    </w:pPr>
    <w:r>
      <w:rPr/>
      <mc:AlternateContent>
        <mc:Choice Requires="wps">
          <w:drawing>
            <wp:anchor behindDoc="1" distT="0" distB="0" distL="114300" distR="113665" simplePos="0" locked="0" layoutInCell="1" allowOverlap="1" relativeHeight="49">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4AAAE7-60DD-4314-85D8-840F806C8E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28</Pages>
  <Words>29162</Words>
  <Characters>154866</Characters>
  <CharactersWithSpaces>183864</CharactersWithSpaces>
  <Paragraphs>386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2022-09-22T12:16:00Z</dcterms:created>
  <dc:creator/>
  <dc:description/>
  <dc:language>it-IT</dc:language>
  <cp:lastModifiedBy/>
  <dcterms:modified xsi:type="dcterms:W3CDTF">2022-09-22T12:16:00Z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