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jc w:val="center"/>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72">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29 Settembre 2022</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NR.35 pagine compresa la copertina e dichiarazione finale e sono numerate da 1 a 35]</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36">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Invito tutti i consiglieri e le consigliere a sedersi, così cominciamo con l'appello. Grazie. Buongiorno, procediamo con l'appello. Oggi hanno giustificato l'assenza il consigliere Sforza Fogliani, ha giustificato l'assenza il consigliere Luigi Rabuffi e la consigliera Caterina Pagani e anche Gianluca Dalla Negra. Prego Segretario, con l'appello.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procede all'appello nominale per la verifica dei presenti.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Manca: Bariola, Dalla Negra, De Micheli, Lecce, Pagani, Rabuffi e Sforza.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Prima di iniziare con la trattazione dell'ordine del giorno della seduta di oggi, lascio la parola, che l'ha chiesta, la consigliera Patrizia Barbieri.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Presidente. Buongiorno a tutti i colleghi. Io chiedevo la parola per proporre un minuto di silenzio in segno di solidarietà per le vittime della protesta antivelo in Iran e per esprimere vicinanza alle donne iraniane in questa loro azione, tra l'altro assai rischiosa. Penso che questo minuto di silenzio possa anche servire per muovere delle riflessioni, per cercare davvero di assumere delle iniziative che siano costruttive e che vadano a dare delle risposte, le più pertinenti possibili a un tema così delicato e importante.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Allora invito tutti i consiglieri al minuto di silenzio.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L'Assemblea osserva un minuto di silenzio.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Ora diamo inizio alla trattazione dell'unico punto che abbiamo all'ordine del giorno, come condiviso anche con i capigruppo, che è:</w:t>
      </w:r>
    </w:p>
    <w:p>
      <w:pPr>
        <w:pStyle w:val="Normal"/>
        <w:widowControl w:val="false"/>
        <w:jc w:val="both"/>
        <w:rPr>
          <w:rFonts w:ascii="Calibri" w:hAnsi="Calibri"/>
          <w:sz w:val="22"/>
          <w:szCs w:val="22"/>
        </w:rPr>
      </w:pPr>
      <w:r>
        <w:rPr>
          <w:rFonts w:ascii="Calibri" w:hAnsi="Calibri"/>
          <w:sz w:val="22"/>
          <w:szCs w:val="22"/>
        </w:rPr>
        <w:t>"</w:t>
      </w:r>
      <w:r>
        <w:rPr>
          <w:rFonts w:ascii="Calibri" w:hAnsi="Calibri"/>
          <w:b/>
          <w:bCs/>
          <w:sz w:val="22"/>
          <w:szCs w:val="22"/>
          <w:u w:val="single"/>
        </w:rPr>
        <w:t>Approvazione del bilancio consolidato del gruppo Comune di Piacenza relativo all'esercizio 2021"</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Ricordo ai consiglieri che trattandosi per l'appunto di argomento inerente il bilancio i tempi sono differenti dalla normale trattazione, quindi l'assessore Marco Perini, il vicesindaco, ha la possibilità di una presentazione, una relazione introduttiva, fino a 30 minuti, i consiglieri hanno 20 minuti di intervento, più un secondo eventuale intervento di 5 minuti, che può essere anche cumulato ed essere unico intervento di 25; la replica dell'assessore di 10 minuti. E terminata la discussione generale si aprirà la fase delle dichiarazioni di voto, dove è consentito un intervento di 5 minuti a Gruppo, tranne l'eventuale dissenso che dovessero comunicare i singoli consiglieri. Quindi io darei la parola al vicesindaco Marco Perini.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Vicesindaco: </w:t>
      </w:r>
    </w:p>
    <w:p>
      <w:pPr>
        <w:pStyle w:val="Normal"/>
        <w:widowControl w:val="false"/>
        <w:jc w:val="both"/>
        <w:rPr>
          <w:rFonts w:ascii="Calibri" w:hAnsi="Calibri"/>
          <w:sz w:val="22"/>
          <w:szCs w:val="22"/>
        </w:rPr>
      </w:pPr>
      <w:r>
        <w:rPr>
          <w:rFonts w:ascii="Calibri" w:hAnsi="Calibri"/>
          <w:sz w:val="22"/>
          <w:szCs w:val="22"/>
        </w:rPr>
        <w:t>Grazie e buongiorno a tutti. Come ha detto la Presidente siete chiamati ad approvare il bilancio consolidato dell'amministrazione comunale di Piacenza, che comprende evidentemente tutti gli enti che secondo le regole stabilite dalla normativa rientrano nel perimetro di consolidamento. Si tratta di un bilancio che è un bilancio consuntivo 2021, quindi riguarda i dati dell'esercizio scorso. É un bilancio di tipo economico-patrimoniale, quindi non di natura finanziaria. Un bilancio che ha lo scopo non tanto - adesso scusate se mi ripeto con quelli con cui abbiamo già affrontato il discorso in Commissione, però giusto per chiarirlo con tutti - non ha tanto lo scopo di evidenziare il risultato economico del gruppo - definiamolo così se volessimo ragionare in termini di impresa - Amministrazione Provinciale di Piacenza, quanto di cogliere dalle indicazioni che derivano dal consolidamento tutte quelle che possono essere informazioni legate all'attività degli enti e società che sono partecipate o controllate dal Comune ed evidenziare eventuali criticità, opportunità e quant'altro. Quindi non è tanto il risultato che ne deriva quanto le indicazioni che si possono cogliere chiedendo agli enti partecipati di uniformarsi a logiche che consentono il consolidamento per avere uniformità di dati ai fini di una corretta valutazione. La norma che prevede questo bilancio consolidato non è vecchissima, è dal 2016 che nasce l'obbligo del bilancio consolidato, è stato inserito a seguito di una modifica del Testo Unico degli Enti Locali l'articolo 233 bis che, appunto, prevede questo nuovo adempimento. Dal 2016 ad oggi ha anche subito alcune variazioni per quello che riguarda le logiche del consolidamento, però questo credo che sia il settimo anno - se non sto sbagliando i conti - nel quale si esamina il bilancio consolidato. Correggo subito, è il sesto anno. Me lo ero preso come appunto. Il termine ultimo per l'approvazione è il 30 settembre. E l'approvazione consente, o meglio la non approvazione comporterebbe una difficoltà, un problema da parte dell'amministrazione comunale a poter procedere ad assunzioni di personale o comunque alla definizione di contratti di collaborazione con personale e, quindi, stante anche la situazione specifica del nostro Comune un problema veramente significativo. I soggetti che rientrano nel consolidamento non sono necessariamente società, possono essere enti, anche non commerciali, in generale comunque enti, società anche, che hanno un interesse correlato al Comune, secondo logiche, che sono quella del controllo, per cui il Comune ha la maggioranza del capitale o comunque in forza di contratti e di situazioni specifiche è in grado di determinare le decisioni dell'ente; oppure di partecipazione, perché la quota di partecipazione o le modalità di gestione consentono una partecipazione qualificata da parte del Comune di Piacenza. La soglia al di sotto della quale non rientra questo obbligo è il 20%. Quindi se la partecipazione è inferiore al 20% non ricorre questo obbligo. Percentuale che si abbassa al 10% là dove si parla di società quotate in borsa. Nelle logiche del consolidamento poi esiste un altro parametro, che è quello della significatività. Cioè vengono presi a riferimento gli enti controllati o partecipati che hanno un attivo patrimoniale, un patrimonio netto o i ricavi della gestione caratteristica, quindi per intenderci ad esempio i contributi non rientrano nei numeri che servono alla valorizzazione e alla valutazione della necessità di consolidamento o meno. Ecco, questi tre parametri, quindi attivo, patrimonio netto e ricavi gestione caratteristica, superiori al 3% dei corrispondenti valori dell'ente Comune di Piacenza. Se si è sotto non c’è questo obbligo. Tuttavia esiste la valutazione di opportunità per cui se l'attività svolta o comunque le situazioni specifiche fanno ritenere - nel nostro caso all'amministrazione comunale - che sia opportuno che rientrino nel consolidamento, ecco che questi enti vengono comunque, pur non rispettando i parametri, vengono re-inseriti nel discorso del consolidamento. Ulteriore elemento è la irrilevanza globale. Cioè se il consolidamento comportasse un patrimonio complessivo, patrimonio, l'attivo e i ricavi, inferiore al 90% dei corrispondenti valori del Comune, bisognerebbe inserire altri enti fino ad arrivare a superare questa soglia. Non è il caso nostro perché il perimetro di consolidamento già interessa il 97-98%, perché i parametri sono 3, comunque stiamo in questa forbice, tra il 97-98%, e quindi direi che abbiamo un consolidamento della quasi totalità degli enti in termini di significatività. Dicevo, del far rientrare nel consolidamento anche i soggetti che non hanno questi parametri e in passato - appunto - Fondazione Teatri, Piacenza Expo e Tutor, sono stati per le logiche che dicevo di significatività, in termini di attività e comunque di interesse per il Comune, sempre considerati nel consolidamento. Nel caso specifico del 2021 poi il Piacenza Expo, per la verità, ha superato i parametri, per cui di diritto non è più una scelta ma di fatto rientra nell'obbligo di consolidamento. Chi sono questi soggetti che vengono - come dire - consolidati? Sono l'azienda pubblica servizi alla persona città di Piacenza, l'ASP città di Piacenza, la Fondazione Teatri, le farmacie comunali, Piacenza Expo, Piacenza Infrastrutture, Tempi agenzia, l'Acer, Lepida e Tutor. La logica di consolidamento varia, cambia a seconda che si parli di enti o società controllate piuttosto che per le quali si ha una partecipazione qualificata. Nel caso di controllo, quindi superiore al 50% diciamo, il consolidamento è integrale. Vuol dire che si prendono i dati del bilancio in termini sia economici che patrimoniali e vengono integrati al bilancio della Capogruppo del Comune per l'intero loro valore, fatto salvo poi le logiche di consolidamento a cui faccio cenno dopo. Mentre per le società per le quali c'è una partecipazione non di controllo, invece viene fatto con una logica proporzionale. Quindi se il Comune ha il 25% si prendono i corrispondenti valori dell'attivo piuttosto del passivo dei ricavi e dei costi e se ne determina la percentuale, e quella viene inserita. Cosa succede? Che nella prima, cioè quelle dove c'è il controllo e vengono inserite per intero, in fondo viene dato un triplo valore, cioè il valore per intero, la parte che è di competenza di terza e, di conseguenza, anche la parte che è esclusivamente nostra, di competenza del Comune. Dicevo, nelle logiche di consolidamento io adesso ho detto si sommano i dati degli enti che rientra nel perimetro di consolidamento, non è così banale, qui ci sono delle persone che ci hanno lavorato e che ci hanno dovuto tribolare parecchio, perché secondo i principi contabili occorre elidere - ad esempio - le operazioni di credito e debito, che risultano da una parte piuttosto che dall'altra, perché altrimenti si sommerebbero ricavi e costi o debiti e crediti quando invece stiamo parlando di un unicum. E lo stesso vale per costi e ricavi. Per alcune voci la logica non è questa, perché effettivamente si creano delle differenze. Ad esempio le stesse partecipazioni, cioè il valore che viene evidenziato nella contabilità dell'ente Comune di Piacenza rispetto al patrimonio netto della società o dell'ente partecipato possono essere diversi, perché al momento dell'acquisizione aveva 100, ma nel frattempo per perdite o utili il patrimonio è cresciuto. É evidente che ci sono due valori diversi. E questa cosa comporta appunto degli aggiustamenti che devono essere fatti per dare dei valori ragionevoli e attendibili, e anche omogenei, perché purtroppo o per fortuna, comunque esiste un margine di soggettività nella valutazione, però i principi contabili danno degli indirizzi e a quelli bisogna attenersi. Tutto questo per dire che aggregando i dati... e poi credo che a ciascuno di voi sia stato consegnato il fascicolo con la documentazione che riguarda il bilancio, che è lo schema, ma anche la nota integrativa con la relazione sulla gestione, corredata anche dalla relazione dei Revisori al riguardo. Tutto questo ci dice che abbiamo un bilancio consolidato che ci porta ad un risultato di esercizio - ecco quello che vi dicevo prima, non so se avete davanti lo schema di bilancio - che è di 2.032.885, che è comprensivo del risultato anche di pertinenza di terzi. Il risultato d'esercizio del Gruppo è di 1.861.000, quindi quello che ci riguarda; invece quello di pertinenza di terzi è di 171 mila. Queste due voci sommate fanno il risultato complessivo che vi dicevo. Nel bilancio, così come previsto anche per la redazione dei bilanci in generale anche della società, c'è sempre il confronto con il dato dell'anno precedente, perché serve ad avere un secondo termine di confronto nella valorizzazione e nell'analisi dei dati. Ora al di là del fatto che questi anni che stiamo vivendo, il 20 in particolare è stato un anno particolarmente anomalo, e quindi i dati sono già di per sé difficilmente confrontabili, comunque resta il fatto che le differenze che vedete sono particolarmente significative, a riscontro di quello che vi dicevo in permessa. Cioè il bilancio consolidato serve a cogliere delle indicazioni, non tanto a capire se abbiamo dei margini sulla gestione complessiva. Tant'è che l'anno scorso, intendendo 2020, il risultato era di 142.000 e adesso stiamo parlando di 2 milioni. Cioè c'è una differenza di 15 volte superiore in termini di risultato economico, più o meno se non sto sbagliando i conti. Secondo me più attendibile da questo punto di vista, invece, è l'andamento del patrimonio. Perché quello comunque ci dà un'indicazione di come può essere complessivamente il patrimonio dell'ente Comune di Piacenza sommato a quello degli altri enti. E mi pare che negli schemi che sono riportati - adesso me lo ero salvato anch'io - si vede una progressiva crescita. Dal 2016 489 milioni, al 2021, ma con un trend in costante aumento arriviamo ai 627 milioni del patrimonio netto, con un attivo patrimoniale di 747 milioni. Ecco, questo a me personalmente risulta particolarmente significativo e anche per modo di dire preoccupante perché oggi stiamo discutendo di patrimoni di tutto rispetto. Ritornando i singoli soggetti che rientrano nel perimetro di consolidamento nella relazione sono anche riportati i singoli risultati. In particolare il Comune di Piacenza da un punto di vista economico nel 2021 aveva un avanzo di 59 mila; l'ASP Città di Piacenza terminava con una perdita di 588.780 euro; la Fondazione Teatri in sostanziale pareggio 1.238 euro; le farmacie comunali 365.642+; Piacenza Expo 1.113.000 euro, arrotondo; Piacenza Infrastruttura 540.000. Sono tutti con segno positivo, l'unica è ASP. Tempi Agenzia 2.112 euro; Acer 212.000 euro; Lepida 536.895; e Tutor 109.098. Questi sono i risultati dei singoli. É evidente, come dicevo prima, che non è la somma dei singoli che fa il totale, ma con tutte le variazioni e gli aggiustamenti che devono essere fatti per redigere il bilancio consolidato. Io nella presentazione avrei anche un po' esaurito quello che volevo riportarvi, poi sono a disposizione per eventuali chiarimenti e domande. Mi fermerai qui. Grazie.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Apro la discussione generale. Ha chiesto la parola il consigliere Cugini,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Grazie Presidente. Grazie assessore per l'illustrazione. Oggi causa la forzata assenza del collega Rabuffi posso beneficiare dei suoi approfondimenti, quindi spero di trasmettere la stessa passione che ci avrebbe messo lui su un argomento che tanto gli interessa. Come abbiamo detto oggi parliamo del bilancio consolidato del Comune, del Gruppo Comune di Piacenza - questa dinamica Gruppo è importante - relativo all'esercizio del 2021. Un provvedimento che nei fatto è blindato, non sono possibili emendamenti, e che è il più classico oggi del passaggio di testimone tra l'amministrazione uscente e l'amministrazione entrante. Quindi è ancora un bilancio consolidato che rimanda completamente alla gestione precedente. É un passaggio importante perché le azioni e i destini dei soggetti che sono indicati all'interno dei documenti che ci sono stati consegnati, che siano essi controllati o che siano collegati, non sono indifferenti. In realtà hanno degli effetti su tutta la nostra comunità. Che sono effetti sociali, sono effetti professionali, sono ovviamente effetti economici. Quindi questo a dire che il livello di attenzione che ognuno di noi porrà su questo tema è tutt'altro che banale. Non stiamo affrontando un passaggio formale di cui si occupa la Giunta. Ovviamente lo dico per chi è da poco entrato in Consiglio Comunale. Stiamo affrontando un passaggio che è molto importante. Perché, vedete, è molto diverso nella gestione pensare - per esempio - alla differenza che può intercorrere tra ASP, un'ASP forte e che quindi riesce a portare tutti i benefici della sua attività sulla fascia di popolazione al quale i suoi servizi sono destinati, e un'ASP invece in disavanzo e in sofferenza che quindi deve arrancare o pensare a iniziative dolorose, che già qualcuno dalla parte dei colleghi di minoranza a questo punto - mi riferisco al consigliere Domeneghetti - aveva già nello scorso mandato ipotizzato. Parlo di aumenti di rette per le famiglie. É importante la differenza tra una Piacenza Expo, che resta confinata alle Mose a fare il proprio, per quanto importante, lavoretto, o si sviluppa in una dinamica di marketing territoriale e, quindi, completamente e pienamente all'interno del tessuto piacentino, tessuto commerciale, tessuto turistico e tessuto imprenditoriale Piacentino. Idem Farmacie Comunali Riunite. É molto diverso se le pensiamo come un semplice concorrente al mercato privato, e quindi all'offerta privata, o se invece pensiamo tutti insieme quale valore sociale assegnare alle farmacie comunali. Su Acer, dove paradossalmente per quello che è il mio interesse per l'argomento, in realtà ho intenzione di spendermi relativamente poco, su Acer è importante pensare in futuro alla disponibilità di alloggi per le fasce di popolazione che più ne hanno bisogno, perché questo tema, quindi le abitazioni, insieme al grande tema del lavoro, sono la risposta numero 1 che un ente locale deve dare in questi periodi di difficoltà ai propri cittadini. Il conto economico consolidato del Gruppo Comune di Piacenza ha, come è stato detto e si legge a pagina 10 della relazione, un saldo positivo di 2.032.000 euro. Ci sono degli aspetti che sono assolutamente positivi. pensiamo a Piacenza Expo, di cui poi parlerò, e a Piacenza Infrastrutture. Ci sono degli alert che devono essere messe lì. ASP, l'ha detto l'assessore Perini. Ci sono degli aspetti positivi ma che meritano qualche considerazione, e mi riferisco alle Farmacie Comunali. Per quanto riguarda Piacenza Infrastrutture, la cui situazione viene considerata a pagina 46 della relazione, hanno un utile di 540.226 euro. Piacenza Infrastrutture è quella che si occupa della gestione della rete idrica e, quindi, per il Comune di Piacenza è evidente che stiamo parlando di una realtà che è strategica, perché stiamo parlando della - appunto - gestione delle reti nelle quali passa la nostra acqua. Su Piacenza Infrastrutture ci sono due temi che vanno posti all'attenzione, e l'ha già fatto anche il collega Rabuffi in sede di Commissione. C'è un tema politico, ovvero il 40% del capitale di Piacenza Infrastrutture è oggi nelle disponibilità del Comune di Reggio Emilia e di altri Comuni limitrofi del Reggiano. É chiaro che questi Comuni abbiano un interesse imprenditoriale in Piacenza Infrastrutture che è infinitesimale rispetto a quello che può avere il Comune di Piacenza. E da questo punto di vista quindi dovremo affrontare una risposta strutturale a questo tema, perché è chiaro, bene le dinamiche domanda e offerta che quindi incidono sul valore delle azioni, ma una considerazione su una proposta di acquisto delle quote di Piacenza Infrastrutture da parte del Comune di Piacenza - estromettendo gli altri soci che di Piacentino nulla hanno - andrà affrontata. C'è poi un tema invece più finanziario, perché in pancia a Piacenza Infrastrutture ci sono degli strumenti finanziari derivati, con scadenza anche lunga, scadenza 2035, e che hanno una valutazione 2021 su quella del 2020 che è in picchiata. Parliamo di circa 560.000 euro. C'è un tema finanziario, ci sono strumenti derivati finanziari che stanno perdendo, hanno perso nell'ultimo anno 560 mila. Bene, ma andiamo a pagina 42 della relazione, Farmacie Comunali Riunite. Guardate, Farmacie Comunali Riunite, do una lettura molto ingenua, c’è stato il periodo del covid, e quindi con il covid, e poi quindi tutta la fase delle vaccinazioni, i tamponi, eccetera, uno si aspetterebbe anche che avesse avuto un impatto positivo rispetto al bilancio delle Farmacie Comunali. Se noi guardiamo i dati dell'utile, invece, avrete visto, leggendo i documenti, che nel 2019 l'utile è stato di 435.000 euro; nel 2020 è sceso a 403.961 euro; e nel 2021 si è portato a 365.642 euro. Vale a dire che in 2 anni c'è stata una perdita, un decremento di utile del 16%. Quindi il dato assoluto è positivo, perché c'è un utile. Se però si va a guardare un po' all'interno dei numeri vediamo che la curva sta scendendo. Quindi è diminuito il valore di produzione e contestualmente invece sono aumentati i costi di produzione - ripeto - nonostante il tema del covid e quindi dei vaccini e dei tamponi. Sarebbe buona cosa - quindi qui chiedo all'assessore e al vicesindaco di farsi un asterisco - se si potessero conoscere i dati aggiornati al 2021 della Parafarmacia della Stazione, che è stata inaugurata il 18 dicembre del 2019, aperta dalle 6:00 alle 14:00, e ha visto un 2020 come anno flop assoluto, con perdite medie di 200 euro al giorno, che superano quindi anche la previsione del CdA che dava un disavanzo presunto per l'anno di 50.000 euro. Andiamo ad ASP. ASP Città di Piacenza. Qui la curva è strana, la curva della situazione. ASP Città di Piacenza - ricordo - ha una partecipazione del Comune di Piacenza del 94%. É inutile che sottolineo l'importanza strategica che ASP Città di Piacenza ha per i Piacentini tutti, soprattutto per le fasce di popolazione più anziana. 2015 si chiude con un disavanzo di 898.903 euro, chi era allora - non mi può non correre lo sguardo al collega Perucci - ben ricorda la situazione che ci trovammo allora ad affrontare. Nel 2016 il disavanzo da 898.000 euro passò a meno 296.115 euro, che diventavano 201.957 nel 2017, 84.998 nel 2018, per schizzare a 340 mila nel 2019, diventare 608.000 nel 2020. Sarebbero stati 1,2 milioni senza una variazione di bilancio del Comune di Piacenza, che ci mise 600.000 euro. E più o meno 2021 chiudiamo lì, perché siamo a 588.780. Su ASP ci sono dei grandi temi da affrontare, quindi la grande sfida, una delle grandi sfide di questa amministrazione è mettere la testa su questi temi. Li elenco un po' a random. Il grandissimo tema dell'Irap. L'Irap che è a carico di ASP, ed è solamente in parte coperta e attenuata della Regione Emilia Romagna che dà una copertura solo per quanto riguarda i posti accreditati, sappiamo che ASP non ha, ovviamente, solo posti accreditati. Il tema della quota ormai inadeguata di ripartizione del fondo regionale della non autosufficienza, che rispetto ai costi che deve sostenere ASP adesso è diventata una quota inadeguata. Il grande tema del personale, il turnover del personale, quindi il ricambio generazionale anche del personale, e - visto che è un lavoro non so se da un punto di vista normativo è considerato lavoro usurante ma nei fatti lo è - c'è la questione delle inidoneità fisiche alla mansione e dei conseguenti ricollocamenti del personale che è a disposizione di ASP. C'è il tema dell'ampliamento della casa residenza anziani Agave, che da 22 dovrebbe passare a previsti 36 posti, e l'avvio del servizio di accoglienza guidata delle gestanti e delle madri con bambino. C'è il tema dello sblocco e dell'attivazione dell'ex pensionato albergo. Qui sì che dico che l'argomento in sé grida vergogna, perché sono 5 anni che c'era un progetto fatto e finanziato, e sono 5 anni che nonostante un mandato che avrebbe potuto permettere - nessuno ha la sfera di cristallo - ma in tempo di covid di avere 90 posti a disposizione, nuovi, in realtà siamo ancora qui a distanza di 5 anni a parlare di questo ex pensionato albergo. Io mi auguro che alla fine di questa legislatura sia una realtà fatta e finita e non più ancora qualcosa che è miseramente sulla carta. Dopodiché c'è il capitolo giovani, che la precedente amministrazione ha voluto delle gare in parte ad ASP Città di Piacenza. Qui era stato preso un impegno - e quindi la mia domanda altro asterisco che chiedo di farsi al vicesindaco se ASP riuscirà a mantenere questo impegno - l'impegno di dotare nello specifico spazio due di un coordinatore responsabile, di un educatore professionale. E quando dico educatore professionale può sembrare quello che sto per dire polemico, e lo è. Quando dico educatore professionale intendo a contratto collettivo nazionale del lavoro degli educatori, non come collaboratore sportivo pagato a spot. E un impiegato amministrativo. L'educatore sportivo, il collaboratore sportivo pagato a spot, a chi non lo sapeva, è il contratto che la precedente amministrazione ha fatto agli educatori di Spazio 4. Di Spazio 4. Spazio 2 è quello di cui stiamo parlando in capo ad ASP. Educatori professionale pagati a forfeit con contratti sotto i 7.000 euro. Documentazione alla mano. Piacenza Expo. Veniamo a Piacenza Expo perché il tempo corre. Piacenza Expo è quella che rientra nel bene. I dati letti freddi dicono che per quanto legittimo, visto che in questo periodo se ne parla tanto, un avvicendamento alla guida di Piacenza Expo avrebbe avuto nient'altro che - ripeto legittimo - un sapore politico. Perché i dati ci dicono che a Piacenza Expo sono state fatte delle operazioni non indolori per riassorbire i deficit precedenti. Operazioni, nello specifico una riduzione volontaria del capitale sociale, che da 15,9 milioni è passato a 10,7 milioni. E questo per il Comune di Piacenza che detiene il 54% delle quote è evidentemente un salasso. E un conseguente aumento di capitale per supportare il piano industriale. Questo ha portato - per dare alcuni dati che fotografano la situazione - il valore della produzione è passato dal 2020, che era di 564.202 euro, al 2021 che è stato di 3.661.531, con un aumento percentuale del 549%, a cui fa da contraltare un aumento dei costi di produzione da 998.000 e rotti del 2020 a 2.455.261 del 2021, quindi a un 146% in più di costi. Il che significa che se il valore della produzione aumenta del 550 e i costi del 150, io all'amministratore che ha gestito una partita del genere, per quanto non sia un grandissimo esperto, dico bravo. Il dato che tengo a sottolineare, teniamo a sottolineare rispetto a Piacenza Expo è quello di una quota di partecipazione dei soggetti privati che è ancora tremendamente scarsa. Il Comune di Piacenza detiene 50,53. Prima ho detto 54, 50,54%. La Provincia il 4,61. La Regione Emilia Romagna 5,62. Camera di Commercio 19,20. Insieme Banca di Piacenza e le Banche, Credit Agricole 15,52. Per arrivare a 100 significa che gli altri 18 soggetti privati, insieme considerati, fanno un 4,52%. Allora questo dimostra che c'è un livello di fiducia, disponibilità a investire, credibilità di Piacenza Expo nei confronti dei soggetti privati, che è ancora da vedere. E se noi vogliamo che Piacenza Expo diventi un soggetto centrale del marketing territoriale Piacentino e, come dicevo prima, non si risolva a starsene alle Mose e andar bene l'anno che c'è Geofluid e male l'anno in cui Geofluid non c'è, è chiaro che è la prima dimostrazione che la strada intrapresa è quella giusta - e i numeri sembrano andare in questa direzione - deve arrivare dal tessuto imprenditoriale privato, che deve dire: ci credo e investo. Perché altrimenti continua a restare una partita dal forte sapore di dipendenza pubblica, e benissimo l'integrazione tra il pubblico e il privato, ma in questo caso è decisamente sparametrato. Anche Piacenza Expo, l'allarme che lanciamo, anche Piacenza Expo ha nel suo portafoglio strumenti finanziari derivati. Questi scadono nel '25. E anche questi si sono svalutati, da 115.361 del 2020, a 77.966 del '21. Quindi un 32,5%. Quindi questo tema dei derivati è un tema che va visto. Per Acer, dicevo, non ho intenzione di soffermarmi troppo, perché credo che avremo altre situazioni, e mi aspetto prima di tutto le mosse della nuova amministrazione rispetto ad Acer, dal momento che - è inutile che ci giriamo intorno - nella Conferenza degli Enti adesso c'è stato un cambio sia per quanto riguarda la guida del Comune di Piacenza, sia per quanto riguarda la Provincia. E quindi le quote da questo punto di vista assicurano direi ampia discrezionalità gestionale. Dico solo che Acer deve tornare a rispondere al Comune di Piacenza, non ad avere una gestione a tratti indipendente. A tratti indipendente. Non mi dilungo. Tutti i colleghi che erano all'altro giro qui sanno le dinamiche che sono successe in Acer e la gestione che c'è in Acer. Prendo ad esempio il metodo con cui è stato mal gestito il tema del PinQua alla Farnesiana. Ho letto, forse proprio oggi, che l'amministrazione ci sta mettendo su la testa. É stato fatto calare sulla testa dei residenti un nuovo progetto in cui vengono pensate delle palazzine basse all'interno del triangolo di via Marinai d'Italia, dove ci sono palazzi di 8 piani, in modo che sarà divertimento di chi scuote la tovaglia al sesto piano andare a buttare le briciole in casa di quelli che abitano in mezzo o sotto, con tutta una serie di situazioni che erano deliranti rispetto a dove era pensato. Dico "era" perché adesso pare che ci siano delle modifiche in corso, quindi speriamo, confido molto nella volontà della sindaca e dell'assessore Fantini di riprendere in mano in modo pesante quella partita. Nessuno vuole perdere 7 milioni di finanziamento del PNRR, però la qualità di vita di chi abita quelle zone, che non sono zone semplicissime, per quanto zone assolutamente centrali nel cuore della città da un punto di vista anche affettivo e di tradizione, l'attenzione deve essere alta. Chiudo, mi tengo i 5 minuti, mi mancano 50 secondi, ogni promessa è debito, l'avevo detto in Commissione, quindi mi sono andato a riprendere la nota della stampa del 24 settembre relativa a FCR, al tema di cui avevo parlato all'assessore della Corte dei Conti. Quindi leggo, così non interpreto. "La scorsa primavera la Corte dei Conti - FCR è Farmacie Comunali Riunite - aveva censurato la corresponsione dei compensi al CdA nel triennio 18-20 per la quota ritenuta eccedente il tetto stabilito dalla legge. Sforamento di 70.368 euro. Somma calcolata cumulativamente e ottenuta confrontando il parametro normativo da non superare, pari a 28.000 euro, con quanto percepito dagli amministratori". Chiudo. "Il Comune allineandosi all'indicazione della Corte dei Conti scrisse al CdA di restituire la cifra contestata. Che si prevedono ricorsi, fin qui non risultano presentati. Al pari peraltro delle istituzioni". Ne ha dato ieri conferma Ghirardelli, membro del CdA delle Farmacie Comunali. "Il compenso è stato deliberato dell'assemblea dei soci non dal CdA, e se un'assemblea decide di corrispondere un emolumento uno accetta la nomina anche sulla base di quell'importo e delle condizioni economiche che sono stabilite dal datore di lavoro. Non si può pensare che lo stesso datore poi li chieda indietro. C'è una specifica richiesta della Corte dei Conti, ma la Corte si è rivolta al Comune, che sia quindi eventualmente il Comune a restituire". Mi sembra una arrampicata sui vetri, però - io non me ne intendo - potrebbe avere un suo fondamento, quindi come ho chiesto in Commissione chiedo al vicesindaco se per caso ci sono delle azioni legali in corso e cosa pensa il Comune della situazione.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Lo sforamento oltre i 20 è consentito, come sapete si può arrivare fino a 25. Quindi è stato utilizzato un minuto, ne terremo conto nel prossimo intervento. Ora ha chiesto la parola il consigliere Nicola Domeneghetti,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Grazie Presidente. Volevo ringraziare il vicesindaco Perini per l'illustrazione del bilancio consolidato, in discussione oggi. Anche se mi è sembrato di aver colto una certa sottovalutazione dell'aspetto economico del bilancio consolidato. Perché, secondo me, è lo strumento che più di ogni altro consente ai cittadini di comprendere e valutare la realtà patrimoniale, finanziaria, ma anche economica dell'ente e delle Partecipate ammesse al consolidamento. Ci dà una rappresentazione globale del patrimonio, consentendoci di comprendere se la città e le Partecipate si arricchiscono con l'aumento del patrimonio netto. E questo, non meno importante, se producono risultati positivi di esercizio, che ci permettono - guarda caso - di accantonare quelle somme volte alla manutenzione ad esempio e al rimpiazzo del patrimonio immobiliare. Non a caso il primo bilancio consolidato che abbiamo approvato in quest'aula nel 2017 e relativo al 2016, presentava un risultato negativo di oltre 16 milioni di euro. Nell'ultimo anno di una gestione sconsiderata della finanza pubblica in città ad opera della Sinistra, che proprio alla fine di quell'anno, alla fine del 2016, ammise per bocca dell'allora assessore Gazzola la necessità di aumentare l'addizionale IRPEF per poter quadrare i bilanci preventivi del 2017-18 e 19. Fra l'altro provvedimento che poi dopo venne abrogato dall'amministrazione di Centrodestra, cui va il merito di aver poi risanato il bilancio senza nessun aumento di tasse, anzi io dico anche con diminuzione di tasse. Quel risultato del bilancio consolidato del 2016, di oltre 16 milioni di euro, era prevalentemente dovuto al risultato del bilancio consuntivo del Comune di Piacenza, che registrava allora circa 16.500.000 euro di risultato negativo, di perdita, e che poi venne in sede di consolidato migliorato per circa 330.000 euro invece dall'apporto delle società partecipate. Ecco, forse non tutti riescono ad apprezzare naturalmente nell'accezione più negativa del termine la portata di una perdita di 16 milioni di euro per il Comune di Piacenza. Perché per darvi un ordine di grandezza, nel 2021 il Comune di Piacenza ha incassato 8.095.000 euro di addizionale IRPEF, pari quindi alla - vedete bene - metà di quel risultato negativo che registrò il Comune nel 2016. Davvero un vero e proprio buco. Ma con l'amministrazione di Centrodestra si iniziò poi un lavoro accurato di efficientamento della spesa e di recupero delle entrate, che ben presto portò il bilancio a risultati positivi, che si susseguirono dal 2017 fino al 2021. Ecco, non credo che nessuno in quest'aula possa avanzare dubbi sulla bontà della politica di bilancio del Centrodestra, perché è una realtà di fatto, non sono mai stati registrati risultati negativi dai bilanci dell'amministrazione di Centrodestra. Ma vediamo come hanno corretto e integrato i risultati del bilancio consuntivo del Comune di Piacenza le partecipate dal 2016-2017 fino al 2021. Dico dal 2016 proprio perché è il primo anno in cui si redige il consolidato. La partecipazione - scusate il dispetto verbale - delle società partecipate al bilancio del Comune di Piacenza è stata altalenante per due motivi principali: il covid da una parte e le famose cartelle IMU di Piacenza Expo. Il covid ha penalizzato i bilanci di ASP avviati prima della pandemia al pareggio. E oggi dobbiamo cominciare a pensare al risanamento di questa controllata, perché non possiamo limitarci ad attendere indennizzi o ristori dalla Regione o dallo Stato che non si sa se arriveranno. ASP sta divorando dei Piacentini e, come ci disse il vicesindaco Perini in audizione in Commissione proprio in questa aula qualche anno fa, quando era al vertice di ASP, disse: oggi nessun servizio pubblico può prescindere da considerazioni di natura economica. Io spero che si ricordi questa frase che io allora mi annotai. Ebbene, vicesindaco, secondo me è giunta l'ora di mettere in pratica questo principio che allora annunciò. E poi il covid ha penalizzato anche i bilanci di Piacenza Expo, perché nell'anno della pandemia sappiamo tutti che sono state cancellate, furono cancellate tutte le fiere a calendario. E poi arrivò la mazzata delle cartelle IMU, emerse dalla gestione precedente, senza che fossero stati stanziati a bilancio le somme necessarie per farvi fronte e senza che alcun ricorso venisse presentato. Ma al netto di questi eventi che erano, ovviamente, indipendenti dalla volontà dell'attuale governance, Piacenza Expo ha dimostrato con gli anni di poter dimenticare quelle fasi altalenanti che diceva prima il consigliere Cugini e, cioè, di essere inutile quando Geofluid era a calendario e di perdere invece quando non aveva Geofluid. Oggi si presenta con oltre 1.100.000 euro di utile, e qualche centinaio di migliaia di euro di utile è previsto anche per il 2022 nonostante non ci sia Geofluid. Insomma, come ho sempre detto, è per noi un grande e potente strumento di marketing e, se ben gestita, diventa anche fonte di reddito per la città. Poi dopo, vabbè, continuiamo tutte le volte a sentire la storia dei derivati, così tanto cara al consigliere Rabuffi, e gli è stato detto e ridetto, oggi è saltato fuori anche per Piacenza Infrastrutture che, guarda caso, avendo probabilmente degli asset importanti, avrà anche dei mutui sostenuti a bilancio e, a quel punto, sapete bene che gli strumenti derivati sono proprio a copertura dei rischi finanziari dovuti all'aumento dei tassi di interesse, per cui sono un paracadute e non certo uno strumento speculativo. E consentitemi di fare un riferimento esplicito ad una partecipata che, secondo me, è emblematica per la sua evoluzione dal 2016 fino ad oggi. E parlo di Farmacie Comunali. Quando Farmacie Comunali presentò il primo bilancio per andare a determinare il consolidato, registrò un utile di esercizio di circa 185.000 euro, che parametrato al fatturato corrispondeva a meno del 3% di redditività. Ecco, io proprio da questi banchi, 5 anni fa, puntai il dito contro questa redditività, facendo allora il paragone con i cementifici, cioè dissi parliamo di farmacie e non di cementifici, per cui non è accettabile una redditività simile. Dicevo che si sarebbe dovuto puntare alla vendita di prodotti più remunerativi, iniziare un efficientamento dei costi di esercizio. Insomma ricercare una efficienza che avrebbe dovuto tendere verso gli indici di riferimento del settore, che allora erano intorno al 7%. Ecco, Farmacie Comunali oggi si presenta con un bilancio che vanta una redditività di oltre il 6% sul fatturato. E i dati del primo semestre di quest'anno registrano un incremento di fatturato del 12%, che è ampiamente superiore all'8%, che è la media di settore nazionale invece registrato dal settore farmacie, come recentemente pubblicato da Il Sole 24 Ore. Quindi previsioni di chiusura di quest'anno a 6.400.000 euro di fatturato, con un indice di redditività dell'8%. Cioè una cosa impensabile anni fa. Ecco, secondo me, questa è la testimonianza del fatto che una partecipata ben gestita può creare ricchezza anche per il Comune. In particolare Farmacie espleta, come è stato detto, giustamente, un servizio di interesse pubblico. Lo fa oltretutto assumendo, perché mi risulta che abbia assunto recentemente due dipendenti e, in più, crea ricchezza per le casse del Comune. Ecco, a mio avviso, una partecipata di eccellenza. Ebbene, quindi riassumendo, quale è stato il contributo delle partecipate da quando esiste la contabilità economico-patrimoniale che è andata ad affiancare quella finanziaria? Allora complessivamente le Partecipate hanno portato oltre 1 milione e mezzo di risultato positivo al Gruppo del Comune di Piacenza. E come ha detto, sia oggi che in Commissione, il vicesindaco, ha contribuito anche ad arricchire la città, perché il patrimonio sta crescendo. In particolare il 2021 è stato il record delle Partecipate. É stato l'anno record. Perché mai nella storia del nostro Comune da quando è entrato in vigore questo tipo di contabilità, le Partecipate hanno portato una cifra così importante e, cioè, circa 2.000.000 di euro, come è stato detto. Quindi nell'anno dei record cosa fa il sindaco Tarasconi? Nell'anno dei record delle Partecipate? Revoca gli amministratori. Questo incurante proprio del fatto che questo possa destabilizzare la governance, perché evidentemente come Iren chiese all'ex sindaco Barbieri di dare e tenere una certa continuità e, quindi, confermando il consigliere indicato dal Comune di Piacenza proprio per dare stabilità alla gestione dell'impresa, ecco noi qua poi si è fatto il contrario e, quindi, si è deciso di revocare gli amministratori. A me risulta anche che qualcuno degli amministratori abbia anche cercato un colloquio con il Sindaco e non l'abbia ottenuto. Quindi io credo che sia proprio il momento meno opportuno per operare un cambio di questo tipo. Anche perché dobbiamo pensare al contenzioso che ne potrebbe derivare, in quanto gli amministratori sono nominati dall'assemblea dei soci, alla quale interessa ben poco una lettera del sindaco. Questo sindaco, sì, è una sua opinione, è disciplinato dal codice civile e poi dopo gli amministratori si comporteranno di conseguenza. Concludendo, Presidente io mi rivolgo al sindaco, alla Giunta e alla maggioranza che la sostiene, per dirvi che questo è l'ultimo bilancio consolidato interamente di competenza dell'amministrazione di Centrodestra che vi ha preceduto. É un bilancio florido, conquistato senza aumentare le tasse, anzi diminuendole, ha grandi potenzialità e, quindi, vi invito a farne buon uso.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Domeneghetti. Ha chiesto la parola la consigliera Barbara Mazza,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Mazza:</w:t>
      </w:r>
    </w:p>
    <w:p>
      <w:pPr>
        <w:pStyle w:val="Normal"/>
        <w:widowControl w:val="false"/>
        <w:jc w:val="both"/>
        <w:rPr>
          <w:rFonts w:ascii="Calibri" w:hAnsi="Calibri"/>
          <w:sz w:val="22"/>
          <w:szCs w:val="22"/>
        </w:rPr>
      </w:pPr>
      <w:r>
        <w:rPr>
          <w:rFonts w:ascii="Calibri" w:hAnsi="Calibri"/>
          <w:sz w:val="22"/>
          <w:szCs w:val="22"/>
        </w:rPr>
        <w:t xml:space="preserve">Buongiorno a tutti. Il mio intervento riguarderà Farmacie Comunali Piacentine, e poi mi riaggancerò in particolare a quanto già illustrato dal consigliere Domeneghetti. Allora innanzitutto chiarisco la mia posizione. Io mi sono dimessa da consigliere di Farmacie Comunali Piacentine il 9 maggio, quindi prima della presentazione della mia candidatura, nonostante fosse una mera incompatibilità, quindi mi sono comunque dimessa prima. Ciò premesso, faccio un passaggio con particolare riferimento a quanto esposto dal consigliere Cugini sui rilievi della Corte dei Conti. I compensi che sono stati erogati agli amministratori sono compensi che sono stati legittimamente erogati in base a delle delibere dell'assemblea dei soci. Assemblea dei soci di cui il Comune detiene - come sappiamo - il 51%. Detto questo, io avevo già dichiarato all'epoca, ad aprile quindi, quando in sede di audizione, nonostante fossi consigliere e non comunale ma consigliere di FCP, che all'esito di quello che sarebbero stati gli accertamenti e quindi le determinazioni e gli approfondimenti della Corte dei Conti, per senso delle istituzioni, essendo stata consigliere nominata dalla parte pubblica insieme al Presidente, mi sarei ovviamente attenuta a quelle che sarebbero stati, pur non condividendole sotto il profilo giuridico, perché non posso che esprimere questo punto di vista, così come sostenuto dallo stesso Comune nella risposta ai rilievi fatti dalla Corte dei Conti, le somme se ritenute dovute naturalmente da parte mia sarebbero state messe a disposizione di FCP. É chiaro che in questa posizione ora istituzionale non posso che confermare quanto avevo detto all'epoca. E ribadisco, lo stesso Comune aveva fatto di rilievi tecnici per giustificare per il compenso variabile che accanto al compenso fisso era stato deliberato dall'assemblea dei soci nelle varie delibere che si sono susseguite dal 2018 in avanti. Detto questo io mi auguravo che - ed è un auspicio molto sincero - che l'attacco, a mio avviso immotivato, e lo dico sulla mia pelle perché sono stata consigliere per 4 anni a Farmacie Comunali, fosse terminato. Evidentemente non è così. Ma qui si ignorano proprio quelli che sono i dati che dovrebbero parlare in una società, che sono i dati contabili. Che io vorrei un attimo ricordare, anche se sono già stati sintetizzati benissimo dal consigliere Domeneghetti. I risultati economici del triennio 2018-2020 sono stati pari a 1.168.878, quindi gli utili conseguiti in questo triennio, mentre quelli del triennio della precedente gestione sono stati pari a 461.916. Questi risultati hanno consentito a FCP di distribuire ai soci, quindi al Comune per il 51%, utili per un ammontare pari a 1.080.000 euro, rispetto a quelli distribuiti nel triennio precedente pari a 366.000 euro. Idem per il 2021, in cui, pur essendoci una flessione, la percentuale di redditività era comunque pari all'8,5% del valore della produzione. Il consigliere Cugini si chiede come mai l'utile nel 2019 era di 419.000 euro e quello del 2020 403.000 euro. Ma forse dimentica che nel 2020 c'è stata la pandemia e con la pandemia c'è stato il lockdown. Le persone non uscivano, perché non potevano uscire, non potevano neanche andare dal medico, e quindi era sconsigliato anche di andare dal medico di base, quindi acquistare farmaci e anche farmaci da banco. Tutte le farmacie, quindi FCP, è perfettamente in linea con quelli che sono tutti i dati, oltre che della media nazionale della media regionale. Quindi forse questo viene dimenticato nella ricostruzione. Così come per quanto riguarda il discorso Parafarmacia, la Parafarmacia è stata inaugurata nel dicembre 2019. Nel 2020, come ho appena ricordato, alle persone è stato impedito di uscire, ergo anche di muoversi, di prendere treni, di viaggiare. E questa è la Parafarmacia della Stazione. Senza considerare che la Parafarmacia è un progetto che l'amministrazione, di cui facevo parte, ha ereditato. Nel senso che era un contratto già con Ferrovie dello Stato stipulato e, soprattutto, l'obiettivo iniziale, in via iniziale della precedente amministrazione di FCP, era quella di una farmacia che nelle more non è stata potuta aprire perché ha aperto un'altra farmacia a una distanza inferiore a quella consentita. Ho concluso.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Mazza. Ha chiesto ora la parola il consigliere Trespidi,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Volevo farle notare, Presidente, un aspetto di natura politica, che quando abbiamo fatto l'appello, cioè quando lei ha fatto l'appello, la maggioranza contava su 16 consiglieri comunali presenti in aula, conteggiando naturalmente il Presidente del Consiglio Comunale come è giusto che sia, e il sindaco. Il numero legale sono 17 per quanto riguarda la maggioranza. Poi è arrivato il consigliere Bariola alle 15:16 e ha portato a 17 il numero dei consiglieri comunali di maggioranza. É noto a tutti che spetta alla maggioranza garantire il numero legale in aula, soprattutto per l'inizio della seduta. Guardo il consigliere Perrucci, che è un veterano di quest'aula. In considerazione della comunicazione che il consigliere Barbieri voleva fare a nome di tutti, abbiamo ritenuto di restare in aula a garantire il numero legale. Però il richiamo che mi sento di fare è che se il Consiglio Comunale comincia alle 15:00 la maggioranza ha la responsabilità alle 15:00, o quando il Presidente deciderà di fare l'appello, di garantire il numero legale, al netto di quelli che hanno dichiarato preventivamente di essere assenti, così come comunicato del Presidente del Consiglio Comunale. Sugli assessori che dire? Gli assessori dovrebbero essere presenti in aula tutti all'inizio del Consiglio Comunale. Poi questo dipende dal sindaco rispetto alle indicazioni che darà il sindaco. Per quanto riguarda invece il bilancio consolidato, che è l'argomento all'ordine del giorno di oggi, vorrei iniziare il mio intervento con una premessa di carattere tecnico e, cioè, che il bilancio consolidato è sicuramente un strumento importante per misurare la temperatura del conto economico e dello stato patrimoniale del Comune di Piacenza, grazie al contributo delle Partecipate. É uno strumento di carattere tecnico-ragionieristico che, però, ci consente di fare alcune considerazioni di natura politica. Come ha detto, giustamente, l'assessore Perini, ci troviamo di fronte ad una scelta, quella compiuta dal 2016 in poi del Comune di Piacenza, di considerare gli enti con le partecipazioni più rilevanti parte del conto del bilancio consolidato. E sono quelle che fanno parte dell'elenco che l'assessore ha espresso in questo Consiglio. Andrei a una prima considerazione, che è questa. Abbiamo complessivamente visto migliorare in questi anni i dati, alcuni dati del Gruppo, per quanto riguarda - per esempio - l'aspetto dell'attivo patrimoniale. Il patrimonio complessivo posseduto dal Gruppo è passato dai 610 milioni del 2016 ai 747 milioni del 2021. Per quanto concerne il patrimonio netto, la differenza fra le attività e le passività del Gruppo, che è la vera ricchezza di cui disponiamo, siamo passati dai 489 milioni del 2016 ai 627 milioni del 2021. E per quanto riguarda, infine, il risultato economico ante imposte, siamo passati da quasi meno 14 milioni del 2016, ai più 4,4 milioni del 2021. Questo per dare alcuni dati, i numeri. Mi voglio soffermare sul dato relativo al risultato economico, perché se da un lato il trend - come i numeri dimostrano - è un trend positivo, salvo che per l'anno 2020 che, come tutti hanno ricordato nel loro intervento, è stato un anno particolare, per cui il trend si è comprensibilmente fermato, penso che sia importante mettere a fuoco un altro elemento per leggere correttamente i dati. E cioè il risultato che si determina - assessore - dalla sola gestione caratteristica. Cioè quella gestione relativa alle attività proprie del Comune e dei suoi enti partecipati, escludendo quelle che possiamo considerare le componenti straordinarie e finanziarie che, come lei ha ricordato e come ha ricordato nel suo intervento il collega Cugini, costituiscono delle variabili nel corso degli anni e, quindi, determinano quelle oscillazioni di cui si è parlato. Allora in questo caso, guardando solo il risultato prodotto dalla gestione caratteristica - gestione caratteristica vuol dire per esempio per le farmacie comunali i farmaci - cioè quella gestione riferita al prodotto tipico che l'ente partecipato gestisce. Guardando alla gestione caratteristica del Gruppo vediamo che il risultato ha un andamento ancora ondivago, per esempio nel 2016 era meno 4.360.000; mentre nel 2021 sono 3.096.000; ma nel 2019 aveva avuto un +2.016.0000. Sono numeri che fanno riflettere, perché questa oscillazione continua che dal 2016 al 2021 si registra, è un oscillazione dovuta non solo agli effetti di mercato, non solo alla gestione del bilancio caratteristico, ma anche dovuta ad alcune scelte. Di fatto il Comune assorbe gran parte delle perdite. Qui vedremo dopo per alcuni enti. E ritengo sotto questo punto di vista che bisogna tenere alta l'attenzione su alcune Partecipate e, cioè, Piacenza Expo. Ora analizziamo i dati e lasciam perdere il 2022, su cui non abbiamo dati. Votiamo un bilancio consolidato riferito al 2021 e atteniamoci al 2021. Poi se il 2022, il primo semestre del 2022 per le farmacie va bene, bene, siamo tutti contenti. Nel 2021 la situazione di Piacenza Expo è quella situazione che dice che abbiamo sì un utile, ma non possiamo dimenticare che il Comune di Piacenza che, come veniva ricordato, partecipa al 54% in Piacenza Expo, ha fatto due aumenti di capitale nel corso di 5 anni. Il primo aumento di capitale nel 2016, per circa 800.000 euro; secondo momento di capitale nel 2020/21 per circa 650.000 euro. Quindi abbiamo fatto un aumento di capitale in 5 anni su Piacenza Expo di 1 milione e mezzo circa. Vuol dire che se il Comune non metteva 1 milione e mezzo Piacenza Expo chiudeva. No, così, per stare coi piedi per terra eh. Per stare coi piedi per terra. Quindi io tutta questa enfasi su Piacenza Expo non la vedo. Vedo invece la necessità di diminuire la nostra partecipazione, perché sui Piacenza Expo è uno strumento a servizio del sistema produttivo Piacentino bisogna che il sistema produttivo Piacentino, ceto imprenditoriale di questa città e di questa provincia, faccia uno sforzo in più rispetto all'1%, che è la quota che detiene l'associazione industriale. Altrimenti noi rischiamo, con il contributo del Comune, di fare un'opera sociale nei confronti di un ceto imprenditoriale che dovrebbe sentire come mission quella di sostenere uno strumento che è patrimonio a servizio dello sviluppo di tutto il territorio. Non so se è venuto a parlare - adesso non vedo il sindaco presente in aula mi rivolgo allora al vicesindaco - non so se il Presidente di Piacenza Expo è stato ricevuto dal sindaco e se è stato beneficiato di quelle lettere rosse che sono arrivate ai titolari di partecipazioni negli enti, che siedono nei CdA. E chiedo come mai è stato ricevuto, a differenza di altri che non sono stati ricevuti. Come mai il dottor Cavalli è stato ricevuto e altri non sono stati ricevuti? Lo chiedo a lei vicesindaco, perché non vedo presente in aula il sindaco e, quindi, non so a chi chiederlo. Per quanto riguarda la situazione di Farmacie Comunali, allora chi sedeva nel precedente Consiglio Comunale sa qual è la mia posizione sulle farmacie comunali, posizione che per coerenza mantengo. Nel 2017 il fatturato di Farmacie Comunali era di 6 milioni e mezzo. Nel 2020 il fatturato è di 6 milioni. La proiezione 2022 dà un fatturato di circa 6.300.000 euro. Io ho un'idea sull'epoca covid delle farmacie. Le farmacie nell'epoca covid hanno avuto un aumento di fatturato mediamente a livello provinciale e regionale tra il 10 e il 20%. Aumento di fatturato che non è riscontrato nelle Farmacie Comunali. I motivi di questa situazione, a mio modo di vedere, sono da rintracciare nella inadeguatezza dell'amministratore delegato, che prima va a casa meglio è, come ho già avuto modo di dire in più occasioni. Per quanto riguarda invece Fondazione Teatri colgo l'occasione della presente in aula invece in questo caso dell'assessore alla cultura per chiedere quello che ho chiesto in Commissione. C'è un passaggio nella relazione dei Revisori dei Conti, assessore, in cui si dice che Fondazione Teatri costituisce un patrimonio importante perché è lo strumento scelto per erogare un servizio per conto del Comune di Piacenza. Quindi Fondazione Teatri per i Revisori dei Conti - e immagino di riflesso per quanto ne pensa l'amministrazione - rappresenta uno strumento strategico. Chiedo se per l'amministrazione la strategicità di questo strumento è confermata - e se ce lo vuol dire in questa aula l'assessore alla cultura saremo ben lieti di ascoltare la sua voce - avendo in più occasioni nella precedente consiliatura, qualcuno ha già sentito questo in Commissione, mi scuso per la ripetizione. Nella precedente consiliatura abbiamo assistito, invece, nei confronti di Fondazione Teatri a un sistematico attacco nei confronti di questa struttura da parte di una componente dell'allora maggioranza, che è l'associazione liberale. Che arrivò persino a definire - e qui guardo sempre il consigliere Scafuto - che arrivò a definire la Fondazione Teatri un carrozzone di Comunisti. Allora chiedo, assessore Fiazza, la Fondazione Teatri è effettivamente un Carrozzone di Comunisti, come qualcuno l'ha definita, o invece è uno strumento ritenuto strategico da parte di questa amministrazione? Quindi avremmo piacere sentire la sua voce su questa questione. Per quanto riguarda invece l'ASP Città di Piacenza non mi addentrerei troppo sulla situazione economica. Nella precedente consiliatura avevo messo sull'avviso rispetto al fatto che l'incidenza del covid sulla gestione dell'ASP avrebbe avuto sicuramente un impatto economico di un certo tipo e che la previdenza dell'assessore Passoni fu premiata dalla possibilità di mettere - se non sbaglio Cugini - 600.000 euro circa della precedente amministrazione a sostegno dell'ASP. C'è un discorso che sull'ASP è necessario fare, ed è un discorso riferito alla Legge Regionale che ha istituito le ASP. Giustamente l'ASP, essendo una azienda di servizi alla persona, la precedente amministrazione ha avuto l'accortezza di assegnare, di conferire servizi all'ASP, in modo tale da consentirgli di aumentare il ventaglio dei propri interventi. Ne ha beneficiato, prima del covid, ne ha beneficiato il bilancio di ASP, che dal 2018/19 si occupa non solo di anziani ma anche di altre categorie sociali. Questa è una politica che va perseguita, che bisogna continuare a perseguire, vigilando e controllando anche sulla corretta ed efficace gestione dei servizi. Vorrei ricordare a chi ha fatto la storia dell'ASP in quest'aula, che i debiti precedenti e i buchi precedenti di ASP sono stati chiusi con la vendita di patrimonio. Con la vendita di terreni. Impoverendo il patrimonio di ASP. Quindi starei cauto nel fare proclami che risultano essere in questo momento quantomeno incauti. Verifichiamo nel corso del 2022 quale sarà l'andamento di ASP, e anche su questo bisogna avere la prudenza e la cautela nel considerare tutti i fattori che determinano la situazione non solo patrimoniale ma anche la situazione di bilancio di ASP. Chiudo con una considerazione di natura politica. Mi aspetto di capire dal Consiglio Comunale di oggi quali sono e se ci sono, assessore, dati, e se intende l'assessore darli al Consiglio Comunale di oggi, quali sono i dati che l'amministrazione ha in mano per quanto riguarda il primo semestre 2022 per quanto riguarda l'andamento delle Partecipate. Visto che siamo ormai alla fine di settembre rimane solo l'ultimo trimestre 2022 prima della chiusura dei bilanci delle Partecipate per quanto riguarda il 2022. Grazie Presidente. Mi riservo gli altri 5 minuti per un secondo intervento.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Certo. Grazie consigliere Trespidi. Adesso ha chiesto la parola il consigliere Zandonella,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Grazie vicesindaco. Spesso parlano di più delle parole e i discorsi lunghi i numeri, e i numeri dicono che durante l'amministrazione di Centrodestra il bilancio consolidato ha sempre avuto segno positivo, e questo è emblematico della buona gestione degli ultimi anni e, speriamo, che ovviamente per la città si continui in tal senso perché, ovviamente, saremo tutti a giovarne. Le Partecipate sono un grande patrimonio per la città sotto tanti punti di vista. Ovviamente ognuno ha la sua specificità e può far crescere la città appunto per l'ambito e il settore dove lavora. Diciamo che i numeri, quasi tutti positivi, avrebbero - secondo me - dovuto far riflettere in modo diverso l'amministrazione entrante sull'atteggiamento che c’è stato con le lettere partite, perché come minimo prima ci sarebbe dovuto stare un serio e approfondito approfondimento con chi ci ha lavorato all'interno. Però così questo non è stato fatto con tutti. E quindi è stato un vero peccato aver gestito la situazione in questa maniera, perché probabilmente ci si sarebbe dovuti anche mettere al posto di chi ha ricevuto queste lettere, probabilmente il lavoro fatto è stato un po' svilito un po' in "malo modo" con in queste modalità poco carine. Sulle Partecipate mi sento di fare un commento su ASP, nel senso che oltre a quanto ha citato poco fa il consigliere Trespidi, ricordo anche che negli anni precedenti, cioè tra il 2014 e il 2016, dove c'era stato un miglioramento dei conti, oltre ad alcune motivazioni che sono già state elencate dal consigliere Trespidi, ce ne sono state anche altre, ho recuperato un articolo di maggio 2017, dove la domanda fu fatta all'allora amministratore unico Perini, in cui il giornalista chiese "quanto ha inciso l'accoglienza dei profughi nel bilancio di ASP? La gestione dei profughi ha dato un contributo positivo, porta efficienza attraverso l'incremento dei costi fissi", poi altri dettagli, come dire che ricordiamo che in quegli anni c'era stato anche quel tipo di emergenza, ASP aveva preso in carico - appunto - la gestione di quelli che, molti dei quali si possono tranquillamente chiamare a distanza di anni finti profughi, e una parte del risanamento era stato grazie anche a questo. Quindi comunque è opportuno ricordarlo. Quello che è già stato ricordato è che negli anni scorsi abbiamo introdotto anche alcune attività, la possibilità appunto che ASP possa lavorare anche per il mondo giovanile. Ormai da un paio d'anni ASP è attiva all'interno di Spazio 2 e, ovviamente, le figure previste da contratto sono operative già da un paio d'anni. In Commissione una cosa che è già stata fatta notare, ma per il futuro chiedo se è possibile magari un po’ integrare maggiormente per maggior chiarezza per tutto il Consiglio Comunale, nella relazione dei Revisori di Conti a pagina 8 al comma 4 è stato fatto già, ripeto in Commissione sottolineato, che alcuni componenti hanno presentato documentazione richiesta oltre i termini di legge. Oltre al fatto che leggere questo credo che a nessuno possa fare molto piacere, ma sarebbe bello in futuro che se dovesse - speriamo di no - risuccedere venga anche elencato il dettaglio di chi ha fatto cosa, di chi ha presentato cosa, in ritardo e perché, per una maggiore chiarezza e onde evitare di ogni volta prima in Commissione e poi magari in Consiglio ripetere le cose e, quindi, quindi chiedo che se in futuro si dovesse ricevere nella relazione dei Revisori queste note, prima che arrivino in Commissione e poi in Consiglio, si vada subito a dettagliare le motivazioni. Per il momento mi fermo qui, poi mi riservo un secondo intervento.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ha facoltà di parola il consigliere Perrucci.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Perrucci:</w:t>
      </w:r>
    </w:p>
    <w:p>
      <w:pPr>
        <w:pStyle w:val="Normal"/>
        <w:widowControl w:val="false"/>
        <w:jc w:val="both"/>
        <w:rPr>
          <w:rFonts w:ascii="Calibri" w:hAnsi="Calibri"/>
          <w:sz w:val="22"/>
          <w:szCs w:val="22"/>
        </w:rPr>
      </w:pPr>
      <w:r>
        <w:rPr>
          <w:rFonts w:ascii="Calibri" w:hAnsi="Calibri"/>
          <w:sz w:val="22"/>
          <w:szCs w:val="22"/>
        </w:rPr>
        <w:t xml:space="preserve">Grazie Presidente. Grazie al vicesindaco Perini e grazie anche agli uffici che hanno partecipato ai lavori della Commissione. Mi faccio carico, no non carico, ho l'onore di riprendere quello che ha detto il consigliere Trespidi in comunicazione. Comunicazione peraltro iniziale, che condivido, e lo avevo già anticipato al capogruppo, ho detto che intervenendo avrei ringraziato la minoranza per aver garantito il numero legale. É un atto di stile, quindi di questo vi ringrazio. Penso che serva a tutti noi, per comprendere le dinamiche, per rispettarle, e quindi è un bel messaggio. D'altra parte tu, Massimo, sei un educatore, un professore, quindi la didattica è il tuo forte, quindi penso che sia come elemento di didattica. Stamattina pensavo che fosse opportuno intervenire, e quindi ho preso spunto, cito ancora il consigliere Trespidi, che è il mio ispiratore in questo intervento. Cerco di dire delle cose che siano non allineate troppo con te, perché se no poi diventa imbarazzante. Ma perché mi è piaciuto, tu hai detto iniziando in Commissione cosa avresti voluto dire e pensato cosa avresti detto ai tuoi studenti per parlare del bilancio consolidato. É una modalità che con forme diverse ho adottato anch'io, e allora mi sono preso alcune note, ovviamente per rispetto dell'aula ma anche per rispetto anagrafico, il mio, ovviamente non essendo più un ragazzino quindi magari ho bisogno del supporto perché altrimenti rischio di dimenticare qualcosa. La promessa forse un po' didattica mi serve poi per arrivare a delle conclusioni, a delle considerazioni finali. Qualche anno fa il legislatore si accorse che i Comuni, da quello che ho potuto verificare cercando di documentarmi molto rapidamente in questi giorni, i Comuni andavano in dissesto non solo perché andavano male i loro conti, ma anche perché c'erano pessime gestioni di alcune Partecipate. Le perdite che pertanto i Comuni dovevano compensare, ripianare, trascinando gli stessi Comuni al dissesto. Ci sono degli esempi diversi, cito Viareggio piuttosto che Taranto, ed altri. Il problema derivava dal fatto, da quello che ho potuto appunto desumere cercando di documentarmi seppure in maniera un po' non particolarmente profonda ma sufficiente penso, derivava dal fatto che gli amministratori, il sindaco e la Giunta e i consiglieri, non avevano contezza di quanto stava accadendo, perché non arrivava nulla, per quanto questo possa sembrare effettivamente molto strano, con le inevitabili conseguenze negative che questo causava. Il legislatore, pertanto, pensò di affrontare questa modalità metodologica, credo mutuata - e me lo potrà confermare meglio l'assessore per a competenza professionale - dai bilanci delle grandi società, a mio avviso - non sono un tecnico e quindi ho anche questo difetto - fin troppo raffinata per gli Enti Locali. É un mio personale parere sulla base di un primo contatto. Io nel 2017 ho terminato il mio incarico a maggio, a settembre quando è stato discusso la prima volta il bilancio consolidato io non c'ero e, quindi, con grande rammarico non c'ero ovviamente, ma non grande beneficio per il Centrodestra. Per permettere di comprendere quanto sta accadendo sulle società partecipate o controllate dai Comuni. La funzione del consolidato è una rendicontazione che ci deve permettere di sapere se ci sono situazioni di allarme o gravità da tenere sotto controllo, permettendo al Comune di intervenire conseguentemente. Ci consente di vedere cose interessanti. Alcune sono state citate negli interventi che mi hanno preceduto, in maniera anche molto puntuali in alcuni casi. Come il grado di indebitamento. E consente di capire a chi sta in piedi con le proprie gambe o a chi con quelle del Comune. Anche questo è già stato sottolineato in maniera puntuale. Per contro e di riflesso sollecita l'amministrazione a una maggiore attenzione sulla valutazione degli indirizzi dati alle Partecipate e a presidiare con grande attenzione all'attivazione di questi indirizzi, attraverso i membri che l'amministrazione ha in seno alle aziende e alle società e gli enti controllati. Ciò significa che l'assessore di riferimento con il dirigente devono avere un filo diretto con l'amministrazione della Partecipata o Controllata e ciò soprattutto dove noi abbiamo una situazione di maggioranza e di controllo. Ritengo che sia necessario per sapere e seguire. Seguire costantemente per sapere in maniera puntuale. Mi auguro - e non ho dubbi di dubitare che questo accada o sia accaduto anche in passato - che questo atteggiamento continui con sempre maggiore attenzione. Fatta questa premessa dico che sulla base di queste riflessioni preliminari e anche della relazione che ho avuto la possibilità e il privilegio di ascoltare anche dall'assessore, arricchita oggi con qualche elemento ulteriore, vorrei fare due riflessioni su due opposti, opposti in base al risultato economico, sia chiaro, di esercizio 2021 oggetto della discussione odierna. Vale a dire ASP e Piacenza Expo. Che alcuni colleghi hanno già toccato, ma inevitabilmente. ASP che ha un risultato negativo di 588.000 euro e Piacenza Expo con più 1.112.000. Su ASP, se non sbaglio, c'era un piano di rientro. Come procede? Chiedo. Perini è arrivato adesso, però qualcosa mi saprà dire. È una domanda che esige una risposta certa e chiara, anche in previsione della situazione che rischia di peggiorare ulteriormente in virtù del "caro bollette", che inciderà inevitabilmente sui conti dell'azienda ASP. Ritengo che la situazione esiga da parte di questa amministrazione un intervento urgente, anche con l'individuazione di persone capaci, in grado di sostenere tale difficoltà con professionalità, esperienza e competenza. Ribadisco che il Comune deve controllare e monitorare costantemente le strutture partecipate, soprattutto dove ci sono situazioni di precarietà e delicatezza. Piacenza Expo. Qui mi sono trovato in linea con molte affermazioni fatte anche dal consigliere Cugini. E questo mette un po' in crisi la mia identità. Cioè è preoccupante, te lo dico. Devo rivedere il mio pensiero. Non registrate questa affermazione perché è imbarazzante. Piacenza Expo, è già stato ribadito anche questo, ha una quota del 54,40%, che mi sembra effettivamente molto alta. Manca una risposta e un'attenzione adeguata dalle realtà locali. É davvero molto scarso l'apporto dell'imprenditoria locale. Su invece quanto accennava il consigliere Trespidi sull'enfatizzazione legata al ruolo di promozione territoriale e quant'altro, ma io questa cosa la vedo positivamente. Nel senso che mi pare di poter dire, per quello che ho potuto osservare, penso che anche la Giunta Barbieri con l'assessore Papamarenghi abbiano dato un certo contributo per cercare di far sì che gli eventi che si svolgevano in Piacenza Expo avessero anche un riscontro che coinvolgesse i frequentatori dell'Expo sulla città. Penso, mi pare di ricordare, fosse le navette, dei prezzi convenzionati con i musei. Quindi io penso che sia davvero un treno importante, sono certo che l'assessore Fiazza andrà avanti su questo percorso, cercando anche di migliorare e trovare delle sinergie ancora più efficaci. Ma penso che non si possa negare che è Expo sta svolgendo in maniera funzionale un'attività di promozione territoriale. É importante, a fronte anche degli interventi che il Comune ha fatto negli anni, si citavano i due aumenti di bilancio che vengono verificati, visto che erano collegati - se non ricordo male - a degli interventi che dovevano essere fatti di miglioramento della struttura, che vengono verificati che questi interventi vengono fatti con la puntualità e quant'altro. Per quanto riguarda Expo, io non so quale è stato il livello del dibattito in passato su questo tema, ma non disdegno anche la possibilità di valutare la possibilità di partnership con altre realtà. Perché, secondo me, è necessario fare rete. Io guardo anche a Milano. Però c'è una cosa sulla quale sinceramente non ho contezza puntuale e, quindi, mi limito ad esprimere quello che è un sentimento, un'emozione, non so come dire. Per cui, però, mi manca un substrato più articolato per poter fare considerazioni più puntuali. Per concludere ritengo e ribadisco che non sia sufficiente la presenza dei presupposti per l'esercizio del controllo e dell'influenza. L'influenza parte dal Comune di Piacenza nella fattispecie, è necessario che sia di fatto esercitata. E sono certo che l'assessore di riferimento e il sindaco si attiveranno per questo. La peculiare natura dei servizi erogati da queste società, inoltre, presuppone che gli enti locali, coerentemente alle responsabilità sociali nei confronti della collettività amministrata, non possano e non debbano esimersi dall'esercitare l'influenza sugli indirizzi strategici delle medesime, anche attraverso un rapporto di fiducia - lo ribadisco con forza - e di conseguente condivisione strategica con i soggetti fisici che rappresentano il Comune in seno alle società partecipate o controllate. Nicola non sono d'accordo con te evidentemente. Se ciò non dovesse accadere, le conseguenze sarebbero che piuttosto che essere l'entità pubblica ad influenzare le politiche industriali - chiamiamole - delle società che svolgono servizi di rilevante interesse generale per la collettività, sarebbero quest'ultimi, invece, con le loro politiche e le loro scelte ad influenzare le politiche territoriali degli enti pubblici. E questo mi sembra che sia un caso che non ci possiamo permettere. Vi ringrazio.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Perrucci. Ora ha chiesto la parola la consigliera Barbieri,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Presidente. Non mi addentro nei numeri, primo, perché è già stato fatto molto bene dagli interventi che mi hanno preceduto; secondariamente, perché io devo dire che mi vorrei soffermare più su questioni che possono avere una valenza politica, però importante, proprio perché andiamo a parlare di una strategia territoriale. Mi riferisco al passaggio che ha fatto il vicesindaco quando ha fatto riferimento a Fondazione Teatri e alla logica di significatività per cui veniva inserita all'interno dell'argomento oggi trattato del nostro consolidato. Perché dico questo? Ha già posto il problema il consigliere Trespidi e l'abbiamo posto anche in Commissione. Il problema, il tema è questo: capire che valore ha Fondazione Teatri per questa amministrazione. Che cosa rappresenta per questa amministrazione. I Revisori dei Conti l'hanno ben detto al punto da inserirla, quindi è strategica. Ma è importante chiarire qual è il futuro che l'amministrazione Tarasconi intende garantire alla Fondazione Teatri. Permettetemi di dire, in questi cinque anni, è vero quello che diceva il consigliere Trespidi, io sono stata spesso attaccata perché non ho distrutto quello che era il cosiddetto baraccone comunista. Carrozzone. Baraccone, chiamatelo come volete insomma. Comunque veniva molte volte fatto oggetto di contestazioni come se alcune appartenenze politiche di per sé fossero un motivo per non andare avanti con un certo tipo di programmazione. A me contrariamente, evidentemente, a molti altri, piace guardare quello che le persone sanno esprimere e le loro competenze, non le tessere di partito. E quindi io Fondazione Teatri l'ho guardata per il lavoro importante che è sempre stato fatto e che è stato riconosciuto anche negli scorsi anni. Il Direttore Cristina Ferrari, ci ha consentito - e questo è un risultato secondo me di cui non si può tener conto - di diminuire il contributo che il Comune erogava per Fondazione Teatri. Noi siamo partiti con quello che era il contributo di 1,2 milioni, siamo arrivati a dare un contributo di 800 mila, che poi si abbassava ulteriormente a 600. Ma questo perché? Non perché è diminuita la programmazione o perché la programmazione era scadente al punto tale che il Ministero ci ha riconosciuto 10 punti in più. Perché? Perché il Direttore ha saputo fare molto bene il suo lavoro, la programmazione era talmente efficace che siamo stati anche definiti come il primo Teatro di tradizione. E questo ci ha consentito di attrarre quelle che erano le risorse maggiori dal Ministero andando ad abbattere il contributo del Comune. Se questo non è strategia, se questa non è ricchezza per il territorio, ditemi voi che cosa è? Come la dobbiamo definire? Devo dire che il nostro Teatro si è anche distinto perché si è reso protagonista di importanti co-produzioni, portando il nostro nome in giro per l'Italia. Abbiamo portato avanti rassegne di opere, concerti, danze, rassegne, eventi. Abbiamo addirittura portato avanti una programmazione che riguarda i giovani. Il tema ad esempio di "AperiOpera" è stato qualcosa che ha coinvolto il mondo giovanile. E allora vedete anche l'attenzione che il Teatro ha posto non solo per Piacenza ma anche al territorio provinciale, vorrei ricordare che il 2 luglio di quest'anno c'è un concerto lirico che si è tenuto al Castello di San Pietro, per andare sostanzialmente a confermare quello che è il valore del nostro Teatro anche fuori dalla città, in modo da stabilire un legame forte. Un legame talmente forte che ha visto il nostro Teatro lavorare anche in periodo di covid. Perché quando con la Regione Emilia Romagna si è riuscito a fare "opera in streaming", tanto per fare un altro concreto esempio, noi siamo stati tra quelli che hanno consentito a categorie di lavoratori di poter continuare a lavorare. E sto parlando di artisti, artisti che erano fermi, che non potevano portare avanti l'attività proprio per le restrizioni. Ma con "Opera in streaming" è stato fatto. É stato fatto dando quindi una risposta importante, che è stata poi premiata anche dal pubblico. Il pubblico non ha mai chiesto un rimborso per quello che non ha goduto nel periodo del covid. Mi sembra che sia particolarmente significativo. Significativo perché ha voluto che quelle somme venissero utilizzate ai fini di portare avanti quella che è l'attività del Teatro. Allora siccome ho fatto questa premessa perché penso che non sia cambiata la linea dell'associazione dei liberali sul baraccone comunista, carrozzone, siccome vorrei capire quindi se questa linea che è la linea che l'amministrazione ha portato avanti, quindi quello di difendere la Fondazione Teatri, viene - diciamo così - ancora condivisa e questa amministrazione ha intenzione quindi di confermare quella che è una componente importante per la crescita del nostro territorio. E questo mi permette anche di allacciarmi all'altro tema, che è quello relativo a Piacenza Expo. Dico questo però, perché il vicesindaco si era impegnato a dare in aula oggi la risposta politica. Quindi io questa risposta politica, che non è stata data, giustamente, in Commissione oggi la vorrei sentire. Perché c'eravamo tutti quando l'impegno era quello di fare una riunione di Giunta e di farci sapere oggi che cosa si pensava di Fondazione Teatri. Per cui aspetto la risposta. Stavo dicendo, vado poi al tema di Piacenza Expo, perché quello che diceva il consigliere Trespidi sugli aumenti di capitale è una realtà. Piacenza Expo nel periodo in cui io sono stata in carica come amministratore, ha subito anche delle valutazioni diverse da parte della Regione. Voi pensate che quando io mi sono insediata, dopo poco tempo, l'assessore regionale Palma Costi aveva espresso la volontà, più che la volontà, perché eravamo già con dei dati concreti delle delibere, di uscire da Piacenza Expo. Uscire perché la si riteneva non più strategica. Si riteneva che quindi questa fosse una fiera che non poteva andare avanti se non con quelle soluzioni di cui parlava prima Perrucci, quella di andare con altre fiere. Ipotesi che a noi non andavano bene, per il semplice fatto che avevamo la consapevolezza che in tal modo la Fiera di Piacenza sarebbe scomparsa. Abbiamo invece cercato di andare avanti affermando che Piacenza Expo poteva essere una fiera di nicchia, attrattiva, perché? Perché ha una collocazione che è geograficamente fortunata e, quindi, può attrarre quel genere di fiere specialistiche che magari non vanno a Parma ma che hanno un livello di eccellenza. E qui devo dire che la Regione ha cambiato completamente parere. L'assessore Colla e il Presidente Bonaccini hanno poi rivisto le loro posizione e hanno ritenuto, invece, di scommettere su Piacenza Expo, concedendo anche quello che è stato non solo rimanendo dentro ma concedendo anche 600.000 euro, a cui poi si sono aggiunti anche i nostri 500.000, a cui sono da aggiungersi quelli del precedente aumento. Ma questo per dire che ci abbiamo sempre creduto e i risultati che oggi si vedono sono anche frutto, ovviamente, degli aumenti di capitale. Perché è stato fatto questo? Perché deve diventare un volano per il sistema Piacentino. Questo lo ha detto chiaro e forte anche l'assessore regionale Colla quando è venuto in una delle ultime riunioni, esortando le categorie economiche a fare la loro parte: o ci si crede o non ci si crede. Perché poi si creano le condizioni per decollare, però poi si decolla quando ci sono anche le persone che sono intenzionate ad andare avanti su questo percorso. Allora, vedete, ci sono state delle fiere importanti, non solo Geofluid, noi pensiamo che a Piacenza abbiamo avuto quest'anno la prima fiera, forse a livello europeo, la fiera dell'idrogeno, che non c'è mai stata da nessuna parte. L'organizzatore si è lamentato però, perché i piacentini non ci hanno creduto. E allora non va bene. Allora non va bene che ciascuno di noi faccia la propria parte ma coloro che sostanzialmente poi devono utilizzare questo mezzo per fare da volano non ci credono. Ecco, io direi di porre molta attenzione su quelle che sono le linee strategiche di Piacenza Expo. Anche perché recentemente è stato fatto un accordo con il Porto di La Spezia, proprio al fine di agevolare anche quelle che sono le partite della logistica. Ecco, facciamo in modo che però tutti questi sforzi che il territorio ha fatto mettendo anche ingenti somme di danaro, ecco, poi arrivi a dare le risposte che ci si aspetta. E le risposte che ci si aspetta è che aumenti la partecipazione dei privati rispetto a quello che è l'impegno pubblico. Le condizioni sono state create ma poi adesso bisogna davvero cercare di abbassare quella che è la quota del pubblico per fare entrare i privati. Su ASP. Ecco, io su ASP invito alla cautela. Io farei una verifica del 2022 prima di fare processi sommari, chiedere test, o fare cambiamenti. Io lo farei una verifica sul 2022. Anzi colgo l'occasione dell'aula per chiedere se non possiamo fare una Commissione. Secondo me una Commissione sulle Partecipate andrebbe bene. Partiamo da ASP e cominciamo a sentire com'è, magari con i dati del primo semestre del 2022. Ho sentito parlare di ASP come se non ci fosse stato il covid. Io veramente sono rimasta meravigliata. Io ASP l'ho vista nel momento in cui per far quadrare i bilanci si sottoscrivevano e si sono sottoscritti i protocolli con la Prefettura per l'accoglienza, che abbiamo poi portati avanti. Sono stati fatti i Protocolli con la Prefettura per i profughi. E sono andati avanti, perché era una cosa che meritava di andare avanti. Però questa era la situazione. Allora si parla di personale, si parla del pensionato albergo. Beh, io adesso vorrei sapere qual è la posizione di Inail sul pensionato albergo e sul progetto che noi abbiamo ereditato e che abbiamo mandato avanti. Perché il progetto lo abbiamo trovato, e quindi nessuno si vuole appropriare di progetti di altri, però adesso vorrei sapere INAIL che cosa ha fatto? Tanto per. Sul personale. Beh, sul personale vi devo dire questo, che quando c'è stato il tema covid e ad un certo punto l'azienda ASL ha avuto la necessità di chiamare tutti gli infermieri a raccolta, e qui c'era stato - diciamo così - un bel braccio di ferro con l'ASL. Giustamente l'ASL diceva: ho necessità di infermieri all'interno degli ospedali. Bene, reclutarono tutti, tutti in graduatoria, venite tutti a lavorare in ospedale. Uno che era all'ASP preferiva andare all'ospedale, per una questione di stabilità, di trattamento economico, di tutto quello che ne consegue. Beh, sapete qual era la situazione dell'ASP? Che non c'era il personale. Che si rischiava di dover mandare a casa gli anziani perché non c'era più la quota e il rapporto per garantire il servizio. Questo è stato quello che si è dovuto vivere all'interno dell'ASP. Allora abbiamo fatto un accordo con l'ASL, abbiamo detto: guarda, non possiamo pregiudicare il lavoratore - guardo Infantino perché lui tra l'altro è un esperto di diritto del lavoro e quindi capisce, ma lo capiscono tutti - ma il tema reale era che chi aveva vinto il concorso e voleva andare in ospedale, quando tu gli dicevi "Ma no, guarda, stai qui all'ASP", non voleva perderlo sto posto di lavoro in ospedale. Allora siamo ricorsi al comando. Abbiamo cercato di fare in modo che uno non perdesse quella che era la possibilità di andare in ospedale più avanti, ma intanto non si allontanasse da qui. E questo è il tema del personale. Tema del personale che ha segnato profondamente anche quella che era l'organizzazione e l'attività all'interno di ASP. Poi non si potevano più prendere nuovi utenti, perché nel periodo covid erano bloccati gli ingressi. Ma bloccare gli ingressi cosa significa? Che non hai più le coperture, eh. Parliamoci chiaro. Non mi entrano le rette, eh! Allora, siccome io oggi ho sentito parlare di ASP come se tutto questo non fosse accaduto, stiamo parlando di un consolidato del 2021, però non mi stupisce che su una realtà come quella del servizio alla persona non si sia minimamente fatta alcuna riflessione su quello che è accaduto nel 2020. Ecco, allora io dico, perché poi ha avuto tutte le ripercussioni ancora sul 2021, la situazione del personale c'è tutt'ora, perché non si trova il personale. Allora io dico: non abbiate fretta, lo potete fare tranquillamente. Potete fare le vostre scelte. Cerchiamo prima di capire esattamente qual è la situazione. Facciamo una verifica della situazione. Non ci vuole mica molto tempo eh? Non solo ascoltare le persone e ragionare sui dati. Poi ciascuno trarrà la conseguenza che ritiene di dover trarre. Però una fretta nel prendere decisioni, allontanare persone, senza aver prima fatto il punto, io sono stata abituata diversamente, ma molto probabilmente non ho ragione io, eh. Quindi faccio questa premessa. Io sono stata abituata diversamente. Ho sempre cercato di capire quello che c'era per costruire e non per demolire. Dopodiché le scelte si fanno. E allora cerchiamo esattamente di capire qual è la situazione delle varie questioni di cui stiamo dibattendo e, poi, vengano prese le decisioni opportune. Mi sento quindi di finire questo intervento reiterando, Presidente, la mia richiesta di Commissione, se è possibile, per l'audizione ovviamente di ASP, in modo che si possa avere una conoscenza più specifica dei primi mesi del 2022.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Barbieri. Ora ha la parola il consigliere Ceccarelli.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Ceccarelli:</w:t>
      </w:r>
    </w:p>
    <w:p>
      <w:pPr>
        <w:pStyle w:val="Normal"/>
        <w:widowControl w:val="false"/>
        <w:jc w:val="both"/>
        <w:rPr>
          <w:rFonts w:ascii="Calibri" w:hAnsi="Calibri"/>
          <w:sz w:val="22"/>
          <w:szCs w:val="22"/>
        </w:rPr>
      </w:pPr>
      <w:r>
        <w:rPr>
          <w:rFonts w:ascii="Calibri" w:hAnsi="Calibri"/>
          <w:sz w:val="22"/>
          <w:szCs w:val="22"/>
        </w:rPr>
        <w:t xml:space="preserve">Grazie Presidente. Innanzitutto mi unisco a quanto detto prima dal collega Perrucci, e volevo ringraziare la minoranza per aver permesso l'inizio regolare del Consiglio Comunale. É sicuramente un dovere della maggioranza mantenere il numero legale. Ci adopereremo che la prossima volta non capiti più. So cosa significa perché nel 2006 mi ricordo le grandi battaglie tra mantenere i numeri legali. Me lo ricordo ancora. All'epoca ero da quella parte, quindi so cosa significa. Grazie ancora. Per quanto riguarda l'argomento all'ordine del giorno di oggi, siamo tenuti a discutere e approvare il bilancio consolidato del Gruppo Comune di Piacenza 2021. Dico poco, anche perché molto è stato detto dai colleghi che mi hanno preceduto. Fermarsi ad esaminare i numeri così come sono, vuol dire tutto e vuol dire niente. Cioè dire che il 2021 si è chiuso con un risultato economico di 2 milioni circa non significa nulla. Bisogna poi andare ad analizzare esattamente quelle che sono le componenti che hanno determinato questo risultato economico. Ben detto, è stato un intervento, di cui condivido quasi un toto del consigliere Trespidi, che ha fatto proprio una esamina quasi come un contabile di quello che può portare, quello che ha portato e quello che bisogna andare a verificare effettivamente nella formazione del risultato economico, ossia la gestione caratteristica. Quella è fondamentale, perché da quello si capisce in primis se un'azienda produce reddito. Ovvio che poi bisogna andare a guardare e anche accostare la gestione finanziaria, perché bisogna vedere si di questa parte del reddito quanto viene incassata. Perché è inutile che io produco 100 di reddito se poi non lo incasso. Quindi condivido quanto è stato detto. E qui penso che se andiamo a vedere gli schemi esattamente che sono riportati a pagina 28 e 29, già abbiamo un quadro di quello che nelle varie partecipate è successo. Quindi quelle partecipate che da un punto di vista della loro attività tipica riescono a produrre reddito. E questo, secondo me, è tra i due prospetti più importanti per poter analizzare tutto il discorso del bilancio consolidato. E qua non mi dilungo, perché penso che i prospetti parlino chiaro. Ho sentito - poi passando a un altro argomento - a più riprese dai consiglieri che vogliono sapere quello che sono le strategie del Comune future delle partecipate. Beh, io penso che qua non sia all'ordine del giorno di oggi. Qui siamo chiamati a discutere e a votare quelle che eventualmente sono state le strategie messe in atto nei 5 anni precedenti e che hanno portato alla formazione di questi risultati. Sapere eventualmente quelle che sono le strategie future, probabilmente ci saranno altri Consessi dove si potranno approfondire queste cose, ma non è oggi - secondo me - all'ordine del giorno. Niente, volevo solo dirvi questo.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Ceccarelli. Ora la parola al consigliere Fossati.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 xml:space="preserve">Grazie Presidente. Anch'io mi associo, come ha fatto il collega Perrucci e il collega Ceccarelli, ai ringraziamenti alla minoranza per il mantenimento del numero legale. Ringrazio altresì l'assessore Perini, tutti i dirigenti e gli uffici, per le spiegazioni dateci in Commissione, 1 e 4 riunite lunedì, e anche per le spiegazioni dateci oggi in Consiglio. Noi ci troviamo ad approvare quindi quello che è il bilancio consolidato. Quindi l'unione del bilancio del Comune di Piacenza con quello delle società, degli enti che sono Partecipate o Controllate. Si forma così quella che è stata definita dall'assessore la situazione economico-finanziaria del Gruppo. Adesso non sto a ripetere, ovviamente, tutte quelle che sono le società, perché è già stato ben detto. Di fatto la considerazione è quella che il consolidamento è stato lo stesso sia nel 19-20 che dal 20 al 21. Quindi non ci sono state variazioni. Quello che è il dato più importante, è stato detto anche da Ceccarelli, è quello non tanto del conto economico ma dello stato patrimoniale, che è sostanzialmente invariato, ha avuto un pareggio con un attivo 747.000 euro, anziché 735 del 2020. Ho letto poi con attenzione quella che è la nota integrativa e, in particolare, coi risultati d'esercizio, a pagina 10, un piccolo campanello d'allarme, sicuramente da guardare con attenzione, è quello del risultato di ASP, che ha chiuso - appunto - con meno 588.720 euro di perdita. Su questo pesano, ovviamente, le imposte sul personale, l'Irap in particolar modo, sul costo del personale che, è stato detto dall'assessore, dell'8,9%. Quindi molto pesante. Comunque non dimentichiamo che l'ASP è un fiore all'occhiello per l'amministrazione comunale per quello che fa a livello di sociale, di tutela delle fasce più deboli e fragili e, soprattutto, perché oltre ad anziani tutela anche quelli che sono i minori abbandonati e i disabili. Poi dal 2019 è stato ricordato che ha in gestione anche le politiche giovanili di Spazio 2. In ogni caso adesso un'analisi approfondita evito di farla, però Piacenza Expo ha avuto un risultato positivo di oltre 1.100.000 euro. Crea indotto, quindi crea lavoro. Naturalmente sarà compito quello di portare anche il tessuto economico locale all'interno della partecipata, quindi la collaborazione con il tessuto economico sarà all'ordine del giorno. Invece per ciò che riguarda un'altra partecipata, le Farmacie Comunali, hanno avuto anche qua sì risultati positivi, però una contrazione di quello che è il risultato d'esercizio. Questo sia nell'anno del covid, ma anche nel 2021. Quindi c'è stata una diminuzione di circa 50.000 euro per quello che riguarda il risultato d'esercizio. E se è vero che in questo caso possiamo guardare quello che è il lavoro che fanno le farmacie, quindi un servizio di interesse generale sì, con una funzione in particolare socio-sanitaria. Dobbiamo in particolar modo attenzionare quella dell'ospedale, come detto anche da Stefano Cugini, perché ovviamente - ed è un'intervista dell'amministratore delegato Bisani che lo dice - perde 200 euro al giorno. Poi ci sono, ovviamente, altri asset strategici come Piacenza Expo, Piacenza Infrastrutture e Acer, che gestisce ben 3000 alloggi in tutto il territorio piacentino, però evito appunto di andare nel dettaglio, che è già stato fatto dell'assessore. Quello che credo sia lo strumento migliore - è stato detto anche dalla consigliera Barbieri - è lo strumento delle Commissioni, quindi per poi audire, per cercare una collaborazione e un monitoraggio stesso di quello che viene fatto nelle partecipate una ad una. Quindi sarà importante poi - grazie anche al collega che oggi è assente Luca Dalla Negra - fare un lavoro che può determinare io lo definisco un circolo virtuoso per tutto il Consiglio, che può portare anche proposte. Detto ciò concludo brevemente, dico la Giunta si è insediata il 14 luglio, quindi sono circa 75 giorni. L'amministrazione si è trovata di fronte questo consuntivo, questa fotografia già scattata, la quale deve essere solo approvata, fondamentalmente è una presa d'atto, è un lavoro svolto dalla passata amministrazione su cui noi come Partito Democratico abbiamo avuto voce in capitolo nei Consessi appunto delle Commissioni e del Consiglio. Quindi ci sono naturalmente delle criticità che cercheremo di affrontare, i risultati, numeri crudi alla mano, sono positivi. Quindi mi riservo poi di fare dichiarazione di voto in seguito, però volevo naturalmente fare un'ultima nota per il consigliere Domeneghetti, che ha parlato di buco di bilancio quando è arrivato il Centrodestra, la cosa è stata smentita dall'assessore Passoni già nel bilancio di assestamento 2017. Lo stesso assessore ha detto che non c'era nessun buco di bilancio né in quello del Comune di Piacenza, né in quello delle partecipate. Un'ultima cosa che riguarda l'opinione che c'è delle Farmacie Comunali. A noi si dice di chiarire quella della Fondazione Teatri, verrà fatto naturalmente a tempo debito, ma anche nella lista civica dell'ex sindaco, il consigliere Trespidi e la consigliera Mazza hanno opinioni differenti riguardo alle farmacie. Lo stesso Domeneghetti, ad esempio, loda il lavoro di Piacenza Expo, mentre Trespidi dice che l'aumento di capitale è stato pagato coi soldi dei cittadini, quindi chiede un disimpegno sostanziale. Quindi faccio notare queste cose. Mi riservo poi di intervenire in sede di dichiarazione di voto.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Fossati. Ora ha chiesto, per il secondo intervento, la parola il consigliere Domeneghetti, ne ha facoltà. Ricordo a tutti che il secondo intervento è 5 minuti.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Era solo per una precisazione sull'intervento del consigliere Fossati. La mia posizione su Piacenza Expo è la seguente. Lo ritengo un potente strumento di marketing territoriale, come ho detto testualmente, e anche una fonte di reddito per - se gestita bene - per la città di Piacenza. Non ho fatto riferimento alla partecipazione del Comune di Piacenza, perché anch'io - lei non era in Consiglio - ma più volte ho sollecitato il mondo imprenditoriale Piacentino a darsi una mossa e, cioè, ad investire in questa nostra partecipata, perché lo considero una opportunità per loro, anche alla luce degli accordi che sono stati fatti con il porto di La Spezia, come ha detto giustamente la consigliera Barbieri. Per quanto riguarda il discorso di Farmacie Comunali Piacentine, vede consigliere Fossati, l'analisi che ho fatto io è in termini di incidenza percentuale dell'utile di esercizio sul valore della produzione. Se lei mi parla di utili di esercizio in termini assoluti, lei comprende bene che non ci capiamo. Perché se mi viene a dire che è diminuito di 50.000 euro un utile, però c'è stata una diminuzione di fatturato - ad esempio - nei due anni di pandemia, lei capisce che il discorso non può tornare. Allora se lei, invece, mi mette in relazione l'utile di esercizio col valore della produzione, avrà dei dati omogenei, che sono quelli in percentuale, che siamo partiti dai 2,99% del 2016 a oltre il 6% del bilancio che discutiamo quest'anno. E le ho anche detto che i dati del primo semestre di quest'anno vedono Farmacie Comunali in incremento di fatturato del 12% rispetto all'8% di media nazionale, con una redditività attesa sul fatturato dell'8%. Il che vuol dire circa 500 mila euro a cicca e spanna. Non parliamo del ritorno sull'investimento, che quello - addirittura - va a un quarto del capitale investito, quindi cifre impensabili oggi sui mercati finanziari con il grado di rischio di un investimento in una farmacia, che è molto ridotto come può immaginare.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Ora per il secondo intervento ha chiesto la parola anche la consigliera Mazza,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Consigliere Mazza Barbara:</w:t>
      </w:r>
    </w:p>
    <w:p>
      <w:pPr>
        <w:pStyle w:val="Normal"/>
        <w:widowControl w:val="false"/>
        <w:jc w:val="both"/>
        <w:rPr>
          <w:rFonts w:ascii="Calibri" w:hAnsi="Calibri"/>
          <w:sz w:val="22"/>
          <w:szCs w:val="22"/>
        </w:rPr>
      </w:pPr>
      <w:r>
        <w:rPr>
          <w:rFonts w:ascii="Calibri" w:hAnsi="Calibri"/>
          <w:sz w:val="22"/>
          <w:szCs w:val="22"/>
        </w:rPr>
        <w:t>Beh, innanzitutto mi rivolgo al Consigliere Fossati, non c'è il pensiero unico, quindi grazie a Dio io la posso contare diversamente dal Consigliere Trespidi, nonostante siamo dalla stessa parte seduti. Quindi detto questo, sul primo punto che voleva affrontare già stato affrontato dal Consigliere Domeneghetti, quindi bisogna chiaramente parlare di realtà omogenee, quindi bisogna guardare nonostante l'utile, il 9,1% della produzione per avere dei dati significativi sull'operatività, e quindi ritengo anche sulle capacità manageriali dell'Amministratore Delegato che non sta a me difendere, e su questo punto, vorrei precisare che l’Amministratore Delegato in base ai patti parasociali del 2009 viene nominato dal socio privato, così come lo Statuto non può essere modificato senza l'approvazione del socio privato, nonostante abbia la minoranza Tanto è vero che si può parlare di una controllata sui generis, per quanto riguarda i FCP. Ultimo, e poi chiudo, i dipendenti, dobbiamo pensare ai dipendenti, visto che ha un tema sicuramente molto importante di FCP, perché farmacie comunali piacentine sono soprattutto i farmacisti, gli amministratori vanno e vengono, che risentono, hanno risentito e stanno vivendo molto male, hanno vissuto molto male quella che loro definiscono una vera propria guerra immotivata, “a fronte”, leggo le loro parole più significative “di una realtà che dagli anni ‘60 rappresenta una realtà significativa nella compagine della città, nata per offrire servizi anche nelle periferie in via di sviluppo edilizio e negli anni hanno visto crescere attorno a loro quartieri, sempre più popolati, come dimostrano gli utili sempre in attivo, hanno saputo creare prima e mantenere dopo, un rapporto di fiducia con i cittadini grazie evidentemente all'impegno e alla professionalità dei farmacisti”. Non da ultimo, grazie a questo gruppo di lavoro, quindi ai dipendenti, a tutti i dipendenti, che con la loro dedizione e professionalità prestano un servizio continuo, e qui mi riferisco in particolare alla farmacia h24 aperta 24 ore al giorno dal 2015, da quando è stata attivata, con ampi sacrifici e spirito di dedizione, che è un fiore all'occhiello per il Comune di Piacenza.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Presidente:</w:t>
      </w:r>
    </w:p>
    <w:p>
      <w:pPr>
        <w:pStyle w:val="Normal"/>
        <w:widowControl w:val="false"/>
        <w:jc w:val="both"/>
        <w:rPr>
          <w:rFonts w:ascii="Calibri" w:hAnsi="Calibri"/>
          <w:sz w:val="22"/>
          <w:szCs w:val="22"/>
        </w:rPr>
      </w:pPr>
      <w:r>
        <w:rPr>
          <w:rFonts w:ascii="Calibri" w:hAnsi="Calibri"/>
          <w:sz w:val="22"/>
          <w:szCs w:val="22"/>
        </w:rPr>
        <w:t>Bene grazie, ora la parola per il secondo intervento alla Consigliera Barbieri, ricordo a tutti che siamo ancora in discussione generale e quindi c'è la possibilità di iscriversi.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Consigliere Barbieri Patrizia:</w:t>
      </w:r>
    </w:p>
    <w:p>
      <w:pPr>
        <w:pStyle w:val="Normal"/>
        <w:widowControl w:val="false"/>
        <w:jc w:val="both"/>
        <w:rPr>
          <w:rFonts w:ascii="Calibri" w:hAnsi="Calibri"/>
          <w:sz w:val="22"/>
          <w:szCs w:val="22"/>
        </w:rPr>
      </w:pPr>
      <w:r>
        <w:rPr>
          <w:rFonts w:ascii="Calibri" w:hAnsi="Calibri"/>
          <w:sz w:val="22"/>
          <w:szCs w:val="22"/>
        </w:rPr>
        <w:t>Grazie Presidente. Volevo dire al Consigliere Fossati che non è che c'è confusione qua, c'è coerenza, io non penso che voteremo uguali, perché voglio dire c'è stata una storia per cui il Consigliere Trespidi ha portato avanti determinate opinioni, anche durante il mio mandato, noi invece avevamo un'altra idea, ed è giusto che ciascuno di noi la porti avanti. Quindi alla fine penso che quello che si deve evidenziare è la coerenza che penso sia un valore da tenere in considerazione. Ho sentito però due interventi che mi hanno un po' preoccupato, forse ho capito male. Li ho condivisi perché ho apprezzato molto quello che ho detto il Consigliere Ceccarelli ed anche Fossati, quando hanno detto “ma la Commissione è il posto dove si vanno a sviscerare”, sì sono d'accordo, la Commissione l'ho chiesta, la Commissione la trovo indispensabile. Io qui oggi ho proposto un altro tema, che è un tema, mi scusi signor Vicesindaco che riguarda anche la sua credibilità, e mi spiego. In Commissione è stato posto un quesito politico da parte mia e da parte di Trespidi, il quesito politico era questo: che idea ha questa Amministrazione sulla Fondazione Teatri, che idea ha? allora le risposte possono essere molteplici, la voglio mantenere perché credo anch'io che abbia la stessa funzione che avete spiegato voi, non la voglio mantenere perché non è strategica o perché magari ne faccio un calderone con la Fondazione di Piacenza e Vigevano, visto che abbiamo scoperto che la Fondazione di Piacenza e Vigevano sta facendo tantissima cultura addirittura portando quella che era la programmazione di estate Farnese dentro Santa Chiara, è quasi commovente questa cosa. Allora non è che ci sia solo una soluzione, ce ne possono essere tante di soluzioni, vogliamo sapere che cosa pensate voi, che idea vi siete fatti, è strategica? Non è strategica? Vogliamo fare una cosa unitaria alla vogliamoci bene e diamo in mano tutto la Fondazione di Piacenza e Vigevano, come peraltro sta ormai accadendo su tutto, perché la Fondazione di Piacenza e Vigevano fa di tutto dal sociale agli spettacoli, ormai detiene ogni tipo di competenza, e allora ci veniva proprio spontaneo capire, non in Commissione, ma in sede politica, qual era l'idea di su Fondazione Teatri. Siccome il Vicesindaco ha comunque detto “non sono in grado di dare questa risposta” - e aveva ragione – “ ho bisogno di fare un confronto con la Giunta e vi rispondiamo in Consiglio”, in Consiglio siamo e io quindi aspetto la risposta.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Presidente:</w:t>
      </w:r>
    </w:p>
    <w:p>
      <w:pPr>
        <w:pStyle w:val="Normal"/>
        <w:widowControl w:val="false"/>
        <w:jc w:val="both"/>
        <w:rPr>
          <w:rFonts w:ascii="Calibri" w:hAnsi="Calibri"/>
          <w:sz w:val="22"/>
          <w:szCs w:val="22"/>
        </w:rPr>
      </w:pPr>
      <w:r>
        <w:rPr>
          <w:rFonts w:ascii="Calibri" w:hAnsi="Calibri"/>
          <w:sz w:val="22"/>
          <w:szCs w:val="22"/>
        </w:rPr>
        <w:t>Ha chiesto la parola la Consigliera Sgorbati, ne ha facoltà.</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Consigliere Sgorbati Federica:</w:t>
      </w:r>
    </w:p>
    <w:p>
      <w:pPr>
        <w:pStyle w:val="Normal"/>
        <w:widowControl w:val="false"/>
        <w:jc w:val="both"/>
        <w:rPr>
          <w:rFonts w:ascii="Calibri" w:hAnsi="Calibri"/>
          <w:sz w:val="22"/>
          <w:szCs w:val="22"/>
        </w:rPr>
      </w:pPr>
      <w:r>
        <w:rPr>
          <w:rFonts w:ascii="Calibri" w:hAnsi="Calibri"/>
          <w:sz w:val="22"/>
          <w:szCs w:val="22"/>
        </w:rPr>
        <w:t>Grazie Presidente Ma allora il mio intervento è sarà molto breve e lo voglio legare principalmente ad ASP Città di Piacenza, perché? Perché ASP Città di Piacenza, come già è stato detto assieme all'Amministrazione e assieme ai servizi sociali hanno vissuto anni molto complicati, molto complessi, intendo il periodo pandemia. Quindi è evidente che anche economicamente ci siano degli strascichi, che poi il Vicesindaco Perini sa che cosa vuol dire ripianare una situazione e il tempo che ci vuole per ripianare una situazione economicamente difficile di una struttura. Il mio intervento era per ricordare all'aula anche questa cosa, oltre alle tante cose che ASP ha fatto, e ancora deve fare, il pensionato albergo è un intervento che assolutamente deve essere portato a compimento. Ma volevo ricordare che con l'amministrazione Barbieri, è qui c'è stata in ottica assolutamente molto collaborativa assieme all'ASP Città di Piacenza, abbiamo portato il servizio sociale territoriale di base, sostanzialmente vi dico in termini poco tecnici, attraverso questa operazione, ASP ha bandito un concorso per 26 assistenti sociali, che quindi prima erano alle dipendenze di soci di cooperative, e sono passati nell'organico di ASP, questo con un evidente cambiamento di trattamento lavorativo-retributivo. Siccome ho letto anche ultimamente un intervento, forse oggi, oggi o ieri adesso non ricordo, dove si dice “il PD deve tornare a parlare di lavoro, di attenzionare il lavoro”, bene, ASP durante questi 5 anni, ASP assieme ai servizi sociali e quindi all'Amministrazione del Comune, ha fatto questa importantissima operazione parliamo di 26 persone, che sono state assunte con un contratto di lavoro decisamente diverso rispetto a quello che avevano prima, e assolutamente migliorativo, il più di queste persone sono donne, tra l'altro. Ecco, questa è stato uno degli interventi più attesi, anche dalle stesse lavoratrici, che ci chiedevano a gran voce, e che ha visto l'Amministrazione Barbieri e ASP proprio a fianco, questo è stato essere a fianco dei lavoratori, in particolar modo delle lavoratrici. Questa è una cosa di cui non ho sentito parlare in quest’aula oggi, perché magari un po' più di nicchia, però questa è stata una operazione che appunto si è conclusa sotto l'Amministrazione. Io non devo prendere le difese di ASP, perché non ne ha bisogno, non ne ha necessità, devo soltanto ricordare appunto che abbiamo vissuto un momento storico impensabile, e che per ripianare certe…e tra l'altro come Amministrazione avevamo in mente anche un altro progetto da portare a casa che poi non è stato possibile, proprio perché si è scatenata la pandemia, ma era il discorso, attraverso ASP cercare di mettere in piedi una comunità mamma-bambino, non ce l'abbiamo fatta perché poi era il gennaio del 2020, e quindi poi diciamo da quel punto di vista è cambiato il mondo ed abbiamo dirottato le nostre attenzioni su altro. Questo per dire che è assolutamente mi unisco alla richiesta Commissione sull'audizione dell'Amministratore unico degli organi di ASP.</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Presidente:</w:t>
      </w:r>
    </w:p>
    <w:p>
      <w:pPr>
        <w:pStyle w:val="Normal"/>
        <w:widowControl w:val="false"/>
        <w:jc w:val="both"/>
        <w:rPr>
          <w:rFonts w:ascii="Calibri" w:hAnsi="Calibri"/>
          <w:sz w:val="22"/>
          <w:szCs w:val="22"/>
        </w:rPr>
      </w:pPr>
      <w:r>
        <w:rPr>
          <w:rFonts w:ascii="Calibri" w:hAnsi="Calibri"/>
          <w:sz w:val="22"/>
          <w:szCs w:val="22"/>
        </w:rPr>
        <w:t>Grazie. Si è iscritto il Consigliere Cugini per il secondo intervento, 4 minuti adesso.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Consigliere Cugini Stefano:</w:t>
      </w:r>
    </w:p>
    <w:p>
      <w:pPr>
        <w:pStyle w:val="Normal"/>
        <w:widowControl w:val="false"/>
        <w:jc w:val="both"/>
        <w:rPr>
          <w:rFonts w:ascii="Calibri" w:hAnsi="Calibri"/>
          <w:sz w:val="22"/>
          <w:szCs w:val="22"/>
        </w:rPr>
      </w:pPr>
      <w:r>
        <w:rPr>
          <w:rFonts w:ascii="Calibri" w:hAnsi="Calibri"/>
          <w:sz w:val="22"/>
          <w:szCs w:val="22"/>
        </w:rPr>
        <w:t xml:space="preserve">Va bene, cerco di usare i minuti giusti. Intanto ringrazio tutti per il dibattito che c'è stato oggi, perché è stato particolarmente ricco, però guardate siccome con qualcuno tra di noi è un po' che siamo qua dentro, confrontiamoci sulle diverse opinioni, ma non cerchiamo di arrampicarci sui vetri cambiando le parole in bocca alle persone. Ho sentito parlare di, ci sono stati attacchi su FCR, gli attacchi su ASP, non c’è stato nessun attacco, si sono fatte delle domande, su ASP che ci sono dei grandi temi, tra cui quello del personale, non ho detto che non stanno andando le cose, ci sono dei temi grandi e sfido chiunque, abbia un minimo di competenza a dire che i temi che ho posto non sono temi all'ordine del giorno di chi dovrà gestire ASP. Quindi nessuno chiede la testa di nessuno, però non si imbastiscono dei bei discorsi per cercare invece di blindare delle posizioni di amministratori che magari sono particolarmente graditi, giustamente l'Amministrazione poi farà le sue decisioni. Quindi nessun attacco, ASP si occupano solo di anziani ma anche di altre categorie sociali da ben prima del 2018-19, faccio un esempio su tutti il condominio Lilla che è stato aperto, guardava dall'altra parte, e non vanno a toccare i non finti profughi di cui ha parlato anche il collega Zandonella, ed anche quella è stata un’operazione sociale e non economica. Però lasciatemi dire il pensionato albergo no, no, non ci giriamo intorno, il pensionato albergo, ribadisco, grida vendetta. Sentire INAIL adesso, non lo so cosa dice adesso dopo 5 anni, INAIL so cosa lo diceva prima, perché c'ero in INAIL, ci sono andato a Roma all’INAIL, so benissimo cosa diceva prima INAIL, a distanza di 5 anni non lo so. So, so, che a precisa domanda fatta qui in Commissione mi è stato risposto dell'Amministratore unico di ASP “ai Piacentini non piace ipotecare gioielli di famiglia”, perché il giochino con INAIL era che sostanzialmente si cedeva con una sorta di affitto per 20-30 anni, non mi ricordo più, l'immobile e scaduto questo affitto ventennale o trentennale ASP poteva scegliere se, come con le macchine adesso, se riscattarlo o INAIL poteva dire non mi interessa. Ora siccome INAIL non potrà dire fra 20-30 anni che gli interessa un immobile che ha costruito al centro di un altro immobile che gli sta tutto intorno, perché non si può fare niente, è quella roba lì, fra 20 anni - 30 anni il pensionato albergo sarebbe tornato sicuramente nella disponibilità d ASP, quindi parliamo di tutto ma non dell'ex pensionato albergo, perché il fatto che sia ancora lì sulla carta a 5 anni di distanza, grida vendetta! Grida vendetta! Idem sul tema di FCR, io non ho attaccato nessuno, io posto dei temi, ora la Consigliera Mazza giustamente dice “Il Consigliere Cugini ha parlato di 435 milioni 2019, dicendo che nel ‘20 diventano 403.000, dimentica che nel ‘20 c'era il Covid e la gente non usciva di casa”, non l'ho dimenticato! Non l'ho dimenticato sia come politico che come cittadino che per il lavoro che faccio, così come per il lavoro che faccio so molto bene quello di cui parlava ex Sindaco del fatto che quando l’USL ha aperto tutti, mica solo ASP ha avuto dei problemi enormi, perché benissimo che sono stati assunti degli assistenti sociali, ma vorrei chiedere alle cooperative come si sono trovate con questo esodo di assistenti, di educatori, verso altri soggetti pubblici. Dimentica però la Consigliera Mazza, si è sei dimenticata di ricordare, che io stesso non ho parlato solo del ‘19 e del ‘20, 435 e 403, ho parlato anche del ’21 dove invece si facevano i tamponi, si facevano i vaccini che è passato a 365, ed ho chiesto, ho chiesto. Quindi confrontiamoci sulle opinioni diverse, però teniamo il punto e riportiamo le parole corrette che i colleghi in Consiglio Comunale usano.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Presidente:</w:t>
      </w:r>
    </w:p>
    <w:p>
      <w:pPr>
        <w:pStyle w:val="Normal"/>
        <w:widowControl w:val="false"/>
        <w:jc w:val="both"/>
        <w:rPr>
          <w:rFonts w:ascii="Calibri" w:hAnsi="Calibri"/>
          <w:sz w:val="22"/>
          <w:szCs w:val="22"/>
        </w:rPr>
      </w:pPr>
      <w:r>
        <w:rPr>
          <w:rFonts w:ascii="Calibri" w:hAnsi="Calibri"/>
          <w:sz w:val="22"/>
          <w:szCs w:val="22"/>
        </w:rPr>
        <w:t>Bene, ora ha chiesto di intervenire il Consigliere Trespidi per il secondo intervento, ne ha facoltà.</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Consigliere Trespidi Massimo:</w:t>
      </w:r>
    </w:p>
    <w:p>
      <w:pPr>
        <w:pStyle w:val="Normal"/>
        <w:widowControl w:val="false"/>
        <w:jc w:val="both"/>
        <w:rPr>
          <w:rFonts w:ascii="Calibri" w:hAnsi="Calibri"/>
          <w:sz w:val="22"/>
          <w:szCs w:val="22"/>
        </w:rPr>
      </w:pPr>
      <w:r>
        <w:rPr>
          <w:rFonts w:ascii="Calibri" w:hAnsi="Calibri"/>
          <w:sz w:val="22"/>
          <w:szCs w:val="22"/>
        </w:rPr>
        <w:t>Grazie Presidente. Volevo riprendere un paio di affermazioni che sono state fatte negli interventi di alcuni Consiglieri. Mi associo a quanto detto dal collega Ceccarelli sul fatto che il Bilancio Consolidato va letto guardando dalla lente di ingrandimento del Bilancio caratteristico, perché se non lo guardiamo da quella lente di ingrandimento non si capisce il reale andamento degli enti partecipati, quindi condivido, vedo che abbiamo la stessa lettura. Per quanto riguarda Piacenza Expo, Consigliere Fossati io non ho parlato di disimpegno, ho detto che, ma sono 5 anni che lo dico, Piacenza Expo è una realtà, uno strumento che è nato nel 2000, qualche anno prima, forse, come strumento a sostegno dello sviluppo economico del nostro territorio, e ha chiamato a raccolta tutti quei soggetti sensibili a questa vocazione, questa mission. Nel corso degli anni è rimasti immutata la partecipazione, è diminuita di poco, del Comune di Piacenza. Allora rifacendomi al grido di dolore dell'Assessore Perini che ci mette di fronte ad una situazione per i prossimi anni, per esempio per quanto riguarda i fondi necessari per sostenere l'aumento delle utenze, al punto tale che spinge l'Assessore Perini a chiedere due milioni di risparmi ai propri Assessori. Noi dobbiamo fare una scelta, chiedo: rispetto all'aumento di capitale di €850.000 del 2015, quali sono le migliorie che sono state portate a Piacenza Expo? Nessuno lo sa. Sono stati messi €850.000 ma non si sa a che cosa sono serviti, se non sa tenere in vita Piacenza Expo, fino ad arrivare al successivo aumento di capitale del 2019/2020 di altri €650.000. Però qui c'è una statistica che ogni cinque anni il Comune di Piacenza è chiamato ad aumento di capitale per tenere in vita Piacenza Expo, ce lo possiamo permettere tra 5 anni? Io credo di no.</w:t>
      </w:r>
    </w:p>
    <w:p>
      <w:pPr>
        <w:pStyle w:val="Normal"/>
        <w:widowControl w:val="false"/>
        <w:jc w:val="both"/>
        <w:rPr>
          <w:rFonts w:ascii="Calibri" w:hAnsi="Calibri"/>
          <w:sz w:val="22"/>
          <w:szCs w:val="22"/>
        </w:rPr>
      </w:pPr>
      <w:r>
        <w:rPr>
          <w:rFonts w:ascii="Calibri" w:hAnsi="Calibri"/>
          <w:sz w:val="22"/>
          <w:szCs w:val="22"/>
        </w:rPr>
        <w:t>La questione delle farmacie, giustamente il collega Mazza ha detto che non esiste il pensiero unico, certo che condivido il suo pensiero, tutti conoscono la mia posizione sulle farmacie, io do questo dato sulle farmacie, che non vuole essere e un dato per spaventare, vuole essere un dato per fare una seria riflessione. Nel 2038, cioè fra 15 anni, scade la gestione del socio privato attuale, quindi il Comune di Piacenza dovrà fare un altro bando, per trovare un altro socio privato o comunque il socio privato successivo a questo che è in scadenza. A me risulta, perché me l'ha detto la zia Fiorina, che ci fosse un interesse nei confronti di farmacie comunali di un privato, che è scappato! Questo deve far riflettere. Perché chi fa un investimento oggi ha di fronte un arco di tempo di 15 anni per rientrare dall'investimento che fa, e più passa il tempo e più diminuisce il tempo a disposizione del nuovo socio privato, se ci sarà, per ammortizzare l'investimento, questa è la riflessione che dobbiamo fare sulle farmacie comunali.</w:t>
      </w:r>
    </w:p>
    <w:p>
      <w:pPr>
        <w:pStyle w:val="Normal"/>
        <w:widowControl w:val="false"/>
        <w:jc w:val="both"/>
        <w:rPr>
          <w:rFonts w:ascii="Calibri" w:hAnsi="Calibri"/>
          <w:sz w:val="22"/>
          <w:szCs w:val="22"/>
        </w:rPr>
      </w:pPr>
      <w:r>
        <w:rPr>
          <w:rFonts w:ascii="Calibri" w:hAnsi="Calibri"/>
          <w:sz w:val="22"/>
          <w:szCs w:val="22"/>
        </w:rPr>
        <w:t xml:space="preserve">Per quanto riguarda Piacenza Expo veniva citato un piano di rientro, un piano di rientro per quanto riguarda il pagamento dell'IMU, perché si è accumulato nel tempo una certa somma di denaro di IMU non pagata, la domanda è: a che punto siamo con questo piano di rientro?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Presidente:</w:t>
      </w:r>
    </w:p>
    <w:p>
      <w:pPr>
        <w:pStyle w:val="Normal"/>
        <w:widowControl w:val="false"/>
        <w:jc w:val="both"/>
        <w:rPr>
          <w:rFonts w:ascii="Calibri" w:hAnsi="Calibri"/>
          <w:sz w:val="22"/>
          <w:szCs w:val="22"/>
        </w:rPr>
      </w:pPr>
      <w:r>
        <w:rPr>
          <w:rFonts w:ascii="Calibri" w:hAnsi="Calibri"/>
          <w:sz w:val="22"/>
          <w:szCs w:val="22"/>
        </w:rPr>
        <w:t>Se non ci sono altri interventi chiedo al Vicesindaco, ma ha la parola il Consigliere Infantino, ne ha facoltà.</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 xml:space="preserve">Consigliere Infantino Boris: </w:t>
      </w:r>
    </w:p>
    <w:p>
      <w:pPr>
        <w:pStyle w:val="Normal"/>
        <w:widowControl w:val="false"/>
        <w:jc w:val="both"/>
        <w:rPr>
          <w:rFonts w:ascii="Calibri" w:hAnsi="Calibri"/>
          <w:sz w:val="22"/>
          <w:szCs w:val="22"/>
        </w:rPr>
      </w:pPr>
      <w:r>
        <w:rPr>
          <w:rFonts w:ascii="Calibri" w:hAnsi="Calibri"/>
          <w:sz w:val="22"/>
          <w:szCs w:val="22"/>
        </w:rPr>
        <w:t xml:space="preserve">Intervengo non sul merito dell'argomento in discussione, ma intervengo perché ritengo sia necessario sottolineare l’inappropriatezza dell’utilizzo della discussione generale e della Commissione da parte delle minoranze, mi riferisco in particolare ai Consiglieri Barbieri è Trespidi, riguardo l'argomento Fondazione Teatri, argomento che non sono non pertiene alla questione di cui oggi si discute, ma che non esistono e non ci sono stati nemmeno elementi tali per cui fosse necessario sollecitare una risposta della Giunta, rispetto ad un ente che non è stato in nessun modo alla ribalta, se non per delle dichiarazioni giornalistiche di soggetti estranei a questa maggioranza. Quindi io non trovo corretto che si solleciti una risposta, rispetto ad un argomento che, non solo non è in discussione, ma non c'è nemmeno stata la possibilità che lo fosse. Aggiungo una cosa, trovo anche ingenerosa l’osservazione secondo cui l’Assessore Perini si sarebbe impegnato a fornire una risposta durante il Consiglio Comunale, perché io in Commissione c'ero e questo non l'ho ascoltato. Leggo dalla bozza, al verbale della Commissione non ancora approvato, secondo cui il Vicesindaco ha risposto letteralmente “Per le scelte che si intendono fare per il futuro di Fondazione Teatri non mi sento di darne una risposta, in quanto l'Assessore alle Partecipate in sede di discussione sul Bilancio Consolidato, mi pare un argomento un po' più ampio che non vorrei esaurire e lo lascio al Consiglio Comunale previa passaggio in Giunta, ne parlerò con gli altri Assessori per dare informazioni compiute che riguarderanno l’Assessore Fiazza”. Quindi che Perini si sia impegnato a dare una risposta oggi sulla Fondazione Teatri semplicemente non è vero, e quindi non è un argomento all'ordine del giorno e quindi questa sollecitazione nei confronti dell’Assessore Perini non mi sembra corretta.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Presidente:</w:t>
      </w:r>
    </w:p>
    <w:p>
      <w:pPr>
        <w:pStyle w:val="Normal"/>
        <w:widowControl w:val="false"/>
        <w:jc w:val="both"/>
        <w:rPr>
          <w:rFonts w:ascii="Calibri" w:hAnsi="Calibri"/>
          <w:sz w:val="22"/>
          <w:szCs w:val="22"/>
        </w:rPr>
      </w:pPr>
      <w:r>
        <w:rPr>
          <w:rFonts w:ascii="Calibri" w:hAnsi="Calibri"/>
          <w:sz w:val="22"/>
          <w:szCs w:val="22"/>
        </w:rPr>
        <w:t>Grazie Consigliere Infantino, adesso chiedo al Vicesindaco Marco Perini se vuole intervenire per la replica consentita nei 10 minuti.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Assessore Perini:</w:t>
      </w:r>
    </w:p>
    <w:p>
      <w:pPr>
        <w:pStyle w:val="Normal"/>
        <w:widowControl w:val="false"/>
        <w:jc w:val="both"/>
        <w:rPr>
          <w:rFonts w:ascii="Calibri" w:hAnsi="Calibri"/>
          <w:sz w:val="22"/>
          <w:szCs w:val="22"/>
        </w:rPr>
      </w:pPr>
      <w:r>
        <w:rPr>
          <w:rFonts w:ascii="Calibri" w:hAnsi="Calibri"/>
          <w:sz w:val="22"/>
          <w:szCs w:val="22"/>
        </w:rPr>
        <w:t>Vediamo se riesco a far sintesi anche in modo organico alle tante cose che sono state dette, perché il dibattito è stato abbastanza ricco e articolato. In tanto mi pare che molte delle domande che sono state fatte hanno avuto anche da l’una e dall'altra parte delle risposte, quindi magari ribadisco concetti che in qualche modo sono già stati espressi. Faccio un cappello iniziale richiamando anche una volta il significato di quello che siete chiamati oggi ad approvare, cioè il Bilancio Consolidato e non i bilanci delle singole situazioni e delle singole partecipate. E’ evidente che come dicevo all'inizio, nella mia presentazione la logica di consolidamento sfugge alle regole della situazione specifica patrimoniale ed economica dei singoli soggetti, per cui dicevo che il risultato che avete visto sia in termini di patrimonio, ma soprattutto in termini economici, non corrisponde alla somma algebrica dei risultati ottenuti dai singoli soggetti e dai singoli enti. Lo scopo punto era quello di dare una visione di insieme, non dimentichiamo anche che stiamo parlando di un Bilancio Consuntivo quindi di bilanci riferiti a periodi pregressi, non possiamo trarre conclusioni relative alle prospettive perché sarebbe sbagliato. Legandomi appunto anche al risultato positivo, come è stato già detto quindi richiamo quanto dicevo prima, cioè non va analizzato solamente come dire l'utile, quindi l'ultima voce del conto economico, ma semmai, come appunto è stato sottolineato, il risultato di operativo cioè la differenza tra ricavi, cioè dati positivi e negativi della gestione caratteristica, la differenza tra ricavi e costi della gestione caratteristica, che invece danno dei dati ampiamente negativi perché appunto si parla di alcuni milioni di differenza come saldo negativo. Ora se ci fermassimo a questi dati allora dovremmo preoccuparci della gestione complessiva, ma così non è, perché nello scendere e nello sviluppo del conto economico poi ci sono altri dati, è un Bilancio in forma scalare, ci sono, come è stato detto, elementi di natura straordinaria e finanziaria che Hanno rettificato in maniera significativa, soprattutto quelli straordinari, perché? Perché nel tempo, intanto sono arrivati i contributi ed elementi appunto che sono legati alla gestione straordinaria del periodo Covid, ma anche perché dall'inizio dell'obbligo che è nato di predisporre il Bilancio Consuntivo sono cambiati anche i principi contabili, per cui nel tempo ci si è dovuti adeguare alle nuove regole con variazioni che hanno comportato proprio nella gestione straordinaria delle variazioni significative. Quindi questo vuol dire falsa i risultati se presi a riferimento un anno un anno per l'altro, questa come prima considerazione.</w:t>
      </w:r>
    </w:p>
    <w:p>
      <w:pPr>
        <w:pStyle w:val="Normal"/>
        <w:widowControl w:val="false"/>
        <w:jc w:val="both"/>
        <w:rPr>
          <w:rFonts w:ascii="Calibri" w:hAnsi="Calibri"/>
          <w:sz w:val="22"/>
          <w:szCs w:val="22"/>
        </w:rPr>
      </w:pPr>
      <w:r>
        <w:rPr>
          <w:rFonts w:ascii="Calibri" w:hAnsi="Calibri"/>
          <w:sz w:val="22"/>
          <w:szCs w:val="22"/>
        </w:rPr>
        <w:t>Secondo aspetto invece che ci tenevo a sottolineare e che riguarda un po' tutto la gestione complessiva delle varie partecipate, in qualche modo cerco di rispondere anche ad alcune domande che sono state fatte più specifiche, cioè io ritengo che tutte le partecipate oggi rappresentino una opportunità, una risorsa per il Comune, nel senso che sono strumenti - passatemi il termine - che consentono di fornire servizi e colmare lacune che direttamente l'Ente Comune non riesce a gestire. Questo vuol dire quindi che sono tutte degne della massima importanza, della massima attenzione sia da parte del Sindaco, della Giunta e dell'Amministrazione più in generale. Ora nell'evolversi, poi nello sviluppo, nell'attività nel corso dell'Amministrazione si valuteranno tutti quelli che sono anche i suggerimenti che mi pare che siano arrivati, si parlava per Piacenza Expo, della possibilità di fare delle fusioni ed altre considerazioni fatte relativamente ad altri enti. Però non è che a prescindere o a priori si decide che qualcosa non è utile, tutto è degno di essere considerato e valorizzato, perché sono realtà importanti sia in termini di servizi che di patrimonio che di impatto economico che il Comune non può ignorare, quindi questa cosa va considerata. Sotto questo aspetto si allaccia anche il discorso della necessità che l'Amministrazione abbia un controllo diretto con un, passatemi il termine, affiatamento nella gestione di tutti questi enti, per quanto è possibile, dove evidentemente c'è il controllo o comunque un legame che consenta di avere percezione dell'andamento e delle tendenze che questi enti prendono, proprio per la miglior gestione loro e del benessere del Comune e della cittadinanza intera. In questa logica qui ci sta il discorso anche che si è accennato, e che comunque ha suscitato tanta polemica, della necessità o dell’opportunità di avere Amministratori di fiducia della Giunta attuale. Allora non si parla di revoche perché è un termine sbagliato, improprio, nelle nomine che erano state fatte era stato dichiarato, dagli stessi soggetti che hanno assunto l'incarico, di accetta che la nomina decade, quindi ci tengo a sottolineare, decade in ogni caso con la cessazione dalla carica del Sindaco del Comune di Piacenza, anche se in data anteriore alla scadenza prevista per la carica oggetto di nomina. Allora questa situazione fa sì che chi era Amministratore decade o è decaduto e all'Amministrazione venga data la facoltà di individuare o riconfermare persone che possono essere di estrema fiducia del Sindaco e della Giunta, per la miglior efficienza nel rapporto tra Amministrazione Comunale e soggetti partecipati. Di tanto in tanto qui in Consiglio Comunale vengono citate calcistiche, e ritengo che una buona squadra di calcio non si è fatta necessariamente da campioni, ma da soggetti, calciatori che sappiano comunque quello che stanno facendo, ma che riescono a creare una squadra, non è un gioco dei singoli ma un gioco di squadra. Ed io mi sento di dire, sottolineare, che il lavoro che fa il Consiglio Comunale, la Giunta, il Sindaco, ma anche i soggetti che all'esterno collaborano strettamente con l'Amministrazione debbono avere questo feeling, questo gioco di squadra, e quindi ci sta che il caposquadra decida quali possono essere i soggetti che meglio si confanno a questo ritmo che si vuole dare al lavoro fatto insieme. Scendendo su alcuni aspetti specifici che sono stati richiamati, intanto quello delle farmacie comunali, mi limito a dire che il Comune è in attesa della pronuncia della Corte dei Conti e in base a quello che verrà deciso, poi prenderà provvedimenti, anche se forse va considerato che parliamo di un consiglio di amministrazione, quindi fosse prima ancora del Comune dovrebbe essere la stessa società che magari si muove, eventualmente, per recuperare qualora si ritenesse che devono essere restituite delle somme; però per il momento siamo fermi, siamo in attesa delle pronunce.</w:t>
      </w:r>
    </w:p>
    <w:p>
      <w:pPr>
        <w:pStyle w:val="Normal"/>
        <w:widowControl w:val="false"/>
        <w:jc w:val="both"/>
        <w:rPr>
          <w:rFonts w:ascii="Calibri" w:hAnsi="Calibri"/>
          <w:sz w:val="22"/>
          <w:szCs w:val="22"/>
        </w:rPr>
      </w:pPr>
      <w:r>
        <w:rPr>
          <w:rFonts w:ascii="Calibri" w:hAnsi="Calibri"/>
          <w:sz w:val="22"/>
          <w:szCs w:val="22"/>
        </w:rPr>
        <w:t>Dunque Piacenza Infrastrutture sicuramente è un soggetto interessante per le ragioni dette prima per l’Amministrazione Comunale il fatto che una parte della capitale sia in mano a soggetti a cui non interessa la gestione, non va bene, e quindi appena sarà possibile credo che arriverà sul tavolo della Giunta la valutazione di quelle che sono le operazioni da fare, per il migliore interesse della gestione dell'Ente in quanto tale, cioè della Piacenza Infrastrutture conseguentemente nell'interesse del nostro Comune.</w:t>
      </w:r>
    </w:p>
    <w:p>
      <w:pPr>
        <w:pStyle w:val="Normal"/>
        <w:widowControl w:val="false"/>
        <w:jc w:val="both"/>
        <w:rPr>
          <w:rFonts w:ascii="Calibri" w:hAnsi="Calibri"/>
          <w:sz w:val="22"/>
          <w:szCs w:val="22"/>
        </w:rPr>
      </w:pPr>
      <w:r>
        <w:rPr>
          <w:rFonts w:ascii="Calibri" w:hAnsi="Calibri"/>
          <w:sz w:val="22"/>
          <w:szCs w:val="22"/>
        </w:rPr>
        <w:t>Sul discorso della Fondazione Teatri mi rifaccio a quello che ho detto prima, cioè nel dire che tutti questi enti sono strategici per noi.</w:t>
      </w:r>
    </w:p>
    <w:p>
      <w:pPr>
        <w:pStyle w:val="Normal"/>
        <w:widowControl w:val="false"/>
        <w:jc w:val="both"/>
        <w:rPr>
          <w:rFonts w:ascii="Calibri" w:hAnsi="Calibri"/>
          <w:sz w:val="22"/>
          <w:szCs w:val="22"/>
        </w:rPr>
      </w:pPr>
      <w:r>
        <w:rPr>
          <w:rFonts w:ascii="Calibri" w:hAnsi="Calibri"/>
          <w:sz w:val="22"/>
          <w:szCs w:val="22"/>
        </w:rPr>
        <w:t xml:space="preserve">Mi vorrei soffermare un attimo invece rispetto al discorso di ASP che, come è stato detto, è una realtà molto importante, come tutte, ma forse questa ancora più di altre perché investe gli interessi e i servizi delle persone più deboli e fragili della nostra comunità. ASP ha una situazione molto delicata, perché i servizi sono importanti ed ha una situazione economica e finanziaria, che non è in equilibrio. Negli anni sono stati fatti diversi passaggi per cercare di risanarla, per cui anche quando ho avuto l'onore di amministrarla, in collaborazione stretta col Comune, appunto sostenendo che ASP era il braccio operativo del Comune nella gestione dei servizi, si è fatto tutto quanto era possibile per cercare di creare efficienza, sia in termini di servizi sia in termini economici, mi rifaccio anche al richiamo che faceva il Consigliere Zandonella, perché in questa logica di risanamento si era detto, come dire, cerchiamo di moltiplicare le potenzialità di ASP sfruttando quelle che erano le risorse, mettiamole da un punto di vista economico, i cosiddetti costi fissi, per cercare di offrire maggiori servizi al territorio, laddove ce n'era bisogno, quindi essere di immediato e pronta risposta al Comune a quelli che erano i bisogni sul territorio con un diktat, che avevo allora riferito all'Assessore Cugini ma poi avevo richiamato anche all'Assessore Sgorbati, dire noi non possiamo prenderci in carico servizi che siano anti economici, perché siamo già in difficoltà, non affidateci servizi che sono in perdita, e quindi in questa logica si è cercato di portare avanti il discorso. Questo nasceva per una storia che mi era stata raccontata ma che credo trovi anche riscontro, in quanto è stato detto dal Consigliere Trespidi, che ASP, non dimentichiamoci che nasce dalle fusioni delle IPAB, IPAB per definizione sono istituti pubblici di assistenza e beneficenza, come acronimo. Allora la logica economica veniva un po’ meno, cioè la definizione stessa, cioè assistenza e beneficenza. Mi dicevano, appunto che allora, avendo questi enti un grosso patrimonio da poter gestire, affrontavano la gestione dei servizi a prescindere dal risultato di fine anno, perché comunque le dotazione di patrimonio consentivano loro di alienare, laddove ce ne fosse bisogno, parte di questo, per far fronte ai servizi di cui il territorio aveva bisogno. E questo faceva buon gioco anche al Comune perché mi dicevano dirigenti che hanno vissuto la collaborazione con le IPAB, che dicevano talvolta chiedevamo servizi pur sapendo che non erano economicamente profittevoli, ma perché le IPAB riuscivano..Sulla base di questo retaggio, le IPAB si sono fuse nell’ASP, ma certo che non è sufficiente un atto giuridico per cambiare immediatamente il corso delle cose, ma arrivando ai giorni nostri, alla luce di questa situazione bisogna prendere in mano lo stato delle cose, è pur vero che c'è stato il Covid, ma è altrettanto vero che non ci si può fermare. Oggi cosa succede? La sintesi della situazione di oggi è che: Bilancio degli anni passati in perdita, per ragioni che avete anche detto il Covid e quant'altro, e va bene. Bilancio di Previsione 2021 a meno 160 mila, però in fase di approvazione del Bilancio situazione al 30 di giugno, previsione di meno 680.000; ora il Bilancio di Previsione 2022 è stato fatto con una premessa, dove si diceva “si suppone che non ci sia il problema Covid” che mi sembra quasi negare un fatto che era evidente. </w:t>
      </w:r>
    </w:p>
    <w:p>
      <w:pPr>
        <w:pStyle w:val="Normal"/>
        <w:widowControl w:val="false"/>
        <w:jc w:val="both"/>
        <w:rPr>
          <w:rFonts w:ascii="Calibri" w:hAnsi="Calibri"/>
          <w:sz w:val="22"/>
          <w:szCs w:val="22"/>
        </w:rPr>
      </w:pPr>
      <w:r>
        <w:rPr>
          <w:rFonts w:ascii="Calibri" w:hAnsi="Calibri"/>
          <w:sz w:val="22"/>
          <w:szCs w:val="22"/>
        </w:rPr>
        <w:t>Vi riferite al discorso, avete fatto richiamo più volte al discorso del pensionato albergo e dell'INAIL, ora notizia recentissima è che l'INAIL ha archiviato la pratica ASP, quindi INAIL non seguirà più la questione del pensionato albergo. Poi poteva essere magari non una scelta opportuna, questo non lo so dire, però un conto è subirla e un conto è sceglierla. Abbiamo approvato una perdita per la quale l'ASP deve darci indicazioni sul piano di risanamento, abbiamo chiesto che venisse fatto il piano di risanamento, oggi non c'è ancora arrivato.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Presidente:</w:t>
      </w:r>
    </w:p>
    <w:p>
      <w:pPr>
        <w:pStyle w:val="Normal"/>
        <w:widowControl w:val="false"/>
        <w:jc w:val="both"/>
        <w:rPr>
          <w:rFonts w:ascii="Calibri" w:hAnsi="Calibri"/>
          <w:sz w:val="22"/>
          <w:szCs w:val="22"/>
        </w:rPr>
      </w:pPr>
      <w:r>
        <w:rPr>
          <w:rFonts w:ascii="Calibri" w:hAnsi="Calibri"/>
          <w:sz w:val="22"/>
          <w:szCs w:val="22"/>
        </w:rPr>
        <w:t>Scusi, Vicesindaco, siete d'accordo di andare avanti, perché siamo oltre, siamo a quasi 5 minuti in più, però chiedo all'aula, io penso sia importante perché il Vicesindaco sta dando tutte le risposte derivanti dal dibattito. Quindi proseguiamo, scusi Vicesindaco ma era importante che l’aula fosse d’accordo.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Assessore Perini:</w:t>
      </w:r>
    </w:p>
    <w:p>
      <w:pPr>
        <w:pStyle w:val="Normal"/>
        <w:widowControl w:val="false"/>
        <w:jc w:val="both"/>
        <w:rPr>
          <w:rFonts w:ascii="Calibri" w:hAnsi="Calibri"/>
          <w:sz w:val="22"/>
          <w:szCs w:val="22"/>
        </w:rPr>
      </w:pPr>
      <w:r>
        <w:rPr>
          <w:rFonts w:ascii="Calibri" w:hAnsi="Calibri"/>
          <w:sz w:val="22"/>
          <w:szCs w:val="22"/>
        </w:rPr>
        <w:t>Mi scuso io se mi sto dilungando.</w:t>
      </w:r>
    </w:p>
    <w:p>
      <w:pPr>
        <w:pStyle w:val="Normal"/>
        <w:widowControl w:val="false"/>
        <w:jc w:val="both"/>
        <w:rPr>
          <w:rFonts w:ascii="Calibri" w:hAnsi="Calibri"/>
          <w:sz w:val="22"/>
          <w:szCs w:val="22"/>
        </w:rPr>
      </w:pPr>
      <w:r>
        <w:rPr>
          <w:rFonts w:ascii="Calibri" w:hAnsi="Calibri"/>
          <w:sz w:val="22"/>
          <w:szCs w:val="22"/>
        </w:rPr>
        <w:t>Ad oggi non è ancora arrivato il piano di risanamento. Il piano di risanamento, pensando che i mezzi finanziari di ASP sono limitati, consisterà nella richiesta da parte dell'Ente partecipato Comune di Piacenza di intervenire versando i soldi. Però finché non si mette in atto questa operazione il Comune con l’iter che dovrà poi seguire, non è in grado di erogare il contributo. Questo ritardo potrebbe comportare difficoltà finanziarie per ASP, non dimentichiamoci che appunto ha diversi dipendenti, numerosi dipendenti ed ha degli stipendi da pagare con regolarità. Tutti questi elementi qui portano a porre l'attenzione sulla necessità di, e ritorno al discorso di prima, di avere interlocutori con i quali ci sia massimo feeling e sintonia nella gestione, perché altrimenti rischiamo di far andare alla deriva un ente che è di primaria importanza per la gestione complessiva della nostra comunità.</w:t>
      </w:r>
    </w:p>
    <w:p>
      <w:pPr>
        <w:pStyle w:val="Normal"/>
        <w:widowControl w:val="false"/>
        <w:jc w:val="both"/>
        <w:rPr>
          <w:rFonts w:ascii="Calibri" w:hAnsi="Calibri"/>
          <w:sz w:val="22"/>
          <w:szCs w:val="22"/>
        </w:rPr>
      </w:pPr>
      <w:r>
        <w:rPr>
          <w:rFonts w:ascii="Calibri" w:hAnsi="Calibri"/>
          <w:sz w:val="22"/>
          <w:szCs w:val="22"/>
        </w:rPr>
        <w:t xml:space="preserve">Credo di aver detto quello che volevo, scusatemi se mi sono dilungato.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Presidente:</w:t>
      </w:r>
    </w:p>
    <w:p>
      <w:pPr>
        <w:pStyle w:val="Normal"/>
        <w:widowControl w:val="false"/>
        <w:jc w:val="both"/>
        <w:rPr>
          <w:rFonts w:ascii="Calibri" w:hAnsi="Calibri"/>
          <w:sz w:val="22"/>
          <w:szCs w:val="22"/>
        </w:rPr>
      </w:pPr>
      <w:r>
        <w:rPr>
          <w:rFonts w:ascii="Calibri" w:hAnsi="Calibri"/>
          <w:sz w:val="22"/>
          <w:szCs w:val="22"/>
        </w:rPr>
        <w:t>Grazie Vicesindaco ora do la parola per la chiusura della discussione generale alla nostra Sindaca Katia Tarasconi.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Sindaco:</w:t>
      </w:r>
    </w:p>
    <w:p>
      <w:pPr>
        <w:pStyle w:val="Normal"/>
        <w:widowControl w:val="false"/>
        <w:jc w:val="both"/>
        <w:rPr>
          <w:rFonts w:ascii="Calibri" w:hAnsi="Calibri"/>
          <w:sz w:val="22"/>
          <w:szCs w:val="22"/>
        </w:rPr>
      </w:pPr>
      <w:r>
        <w:rPr>
          <w:rFonts w:ascii="Calibri" w:hAnsi="Calibri"/>
          <w:sz w:val="22"/>
          <w:szCs w:val="22"/>
        </w:rPr>
        <w:t>Grazie, sarò bravissima perché credo che il Vicesindaco abbia già spiegato in modo molto meticoloso l'oggetto di oggi, voi sapete bene che parliamo di un Consolidato ce lo siamo già detto tante volte, avete fatto parecchie riunioni, e quindi io volevo ringraziare gli uffici e il Vicesindaco per il lavoro che hanno svolto, perché appunto è un lavoro abbastanza corposo. Non entro nel merito delle questioni che sono state citate, perché credo che ci sarà il momento opportuno all'interno delle Commissioni, nei prossimi Consigli, quando parleremo delle linee programmatiche di mandato, che ovviamente arriveranno non tra molto, e quindi a quel punto avremo tutta la possibilità di fare tutte le discussioni politiche che riteniamo su tutti i temi a 360°. So che il Vicesindaco lo ha già detto prima, ma ci tengo a rimarcare le parole siano molto importanti, noi non abbiamo revocato nessuno, noi ci siamo limitati a dare comunicazione della decadenza, così come è stato approvato all'interno di questo Consiglio Comunale e come è stato recepito negli atti della precedente Amministrazione quando sono state fatte le nomine. Siccome le importanti c'è una grossa differenza tra revoca e decadenza, quindi ci tengo a dire questa cosa, perché credo che non abbiano la stessa valenza.</w:t>
      </w:r>
    </w:p>
    <w:p>
      <w:pPr>
        <w:pStyle w:val="Normal"/>
        <w:widowControl w:val="false"/>
        <w:jc w:val="both"/>
        <w:rPr>
          <w:rFonts w:ascii="Calibri" w:hAnsi="Calibri"/>
          <w:sz w:val="22"/>
          <w:szCs w:val="22"/>
        </w:rPr>
      </w:pPr>
      <w:r>
        <w:rPr>
          <w:rFonts w:ascii="Calibri" w:hAnsi="Calibri"/>
          <w:sz w:val="22"/>
          <w:szCs w:val="22"/>
        </w:rPr>
        <w:t xml:space="preserve">Dico una cosa veloce su Piacenza Expo, perché la sorte ha voluto che io fossi relatrice della legge in Regione Emilia Romagna quando si è approvato l'aumento di capitale di Piacenza Expo, e Piacenza Expo faceva parte di tutta una serie di riflessioni fatte all'epoca dalla Regione Emilia Romagna sul sistema fieristico, che hanno subito poi un drastico cambiamento dopo il Covid, perché quando c'è stato il Covid è cambiato praticamente il mondo su tante cose, su tanti temi, ed è stata un'adesione convinta quella della Regione Emilia Romagna al progetto di Piacenza Expo, e credo che sia anche stata una visione corretta all'epoca. Presumo che lo stesso cambiamento che abbiamo avuto pre, anzi post-Covid, ahimè, lo subiremo post questa situazione drammatica che ci accingiamo a vivere per quanto riguarda il tema dell'energia. Voglio pensare e sperare che ai tanti che ci stanno chiedendo un aiuto, si arrivi a dare una risposta, che sia una risposta, l'ho già detto la volta scorsa, che non può essere né di questo Comune né di questa Regione, ma una risposta a livelli molto più alti, quindi da un punto di vista del Governo Italiano, ma credo dell'Europa tutta, perché la situazione è: drammatica! Non riesco a dirla diversamente, questo è! Quindi abbiamo davanti dei momenti, voglio essere ottimista, come mio solito, e quindi voglio sperare che qualcuno trovi il modo di dare una mano per quello che stiamo per affrontare. </w:t>
      </w:r>
    </w:p>
    <w:p>
      <w:pPr>
        <w:pStyle w:val="Normal"/>
        <w:widowControl w:val="false"/>
        <w:jc w:val="both"/>
        <w:rPr>
          <w:rFonts w:ascii="Calibri" w:hAnsi="Calibri"/>
          <w:sz w:val="22"/>
          <w:szCs w:val="22"/>
        </w:rPr>
      </w:pPr>
      <w:r>
        <w:rPr>
          <w:rFonts w:ascii="Calibri" w:hAnsi="Calibri"/>
          <w:sz w:val="22"/>
          <w:szCs w:val="22"/>
        </w:rPr>
        <w:t xml:space="preserve">Sulle farmacie comunali sono assolutamente d'accordo, il valore dei dipende è, sono loro, come in tutte le aziende, i muri sono importanti ma è sicuramente molto più importante quello che sta dentro ai muri, poi è chiaro che se ci sono anche dei luoghi consoni con il lavoro è decisamente meglio e si lavora tutti meglio. Ma sulle farmacie sono assolutamente d'accordo, il valore dei dipendenti è quello che fa la forza, e anche lì, la sorte ha voluto, ero presente nella Giunta quando si creò la farmacia di via Manfredi, all'epoca ero Assessore nella Giunta Reggi 2, quindi ne conosco molto bene il valore, e ne apprezzo sicuramente l'utilità per la cittadinanza tutta. Grazie ancora a Marco Perini e agli uffici per il lavoro svolto per questo importante Bilancio Consolidato.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Presidente:</w:t>
      </w:r>
    </w:p>
    <w:p>
      <w:pPr>
        <w:pStyle w:val="Normal"/>
        <w:widowControl w:val="false"/>
        <w:jc w:val="both"/>
        <w:rPr>
          <w:rFonts w:ascii="Calibri" w:hAnsi="Calibri"/>
          <w:sz w:val="22"/>
          <w:szCs w:val="22"/>
        </w:rPr>
      </w:pPr>
      <w:r>
        <w:rPr>
          <w:rFonts w:ascii="Calibri" w:hAnsi="Calibri"/>
          <w:sz w:val="22"/>
          <w:szCs w:val="22"/>
        </w:rPr>
        <w:t xml:space="preserve">Grazie Sindaca. </w:t>
      </w:r>
    </w:p>
    <w:p>
      <w:pPr>
        <w:pStyle w:val="Normal"/>
        <w:widowControl w:val="false"/>
        <w:jc w:val="both"/>
        <w:rPr>
          <w:rFonts w:ascii="Calibri" w:hAnsi="Calibri"/>
          <w:sz w:val="22"/>
          <w:szCs w:val="22"/>
        </w:rPr>
      </w:pPr>
      <w:r>
        <w:rPr>
          <w:rFonts w:ascii="Calibri" w:hAnsi="Calibri"/>
          <w:sz w:val="22"/>
          <w:szCs w:val="22"/>
        </w:rPr>
        <w:t>Adesso quindi chiudiamo la discussione generale, apro le dichiarazioni di voto 5 minuti per gruppo. Chi si scrive? La parola alla Consigliera Gnocchi, prego ha facoltà di intervento.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Consigliere Gnocchi Claudia – dichiarazione di voto:</w:t>
      </w:r>
    </w:p>
    <w:p>
      <w:pPr>
        <w:pStyle w:val="Normal"/>
        <w:widowControl w:val="false"/>
        <w:jc w:val="both"/>
        <w:rPr>
          <w:rFonts w:ascii="Calibri" w:hAnsi="Calibri"/>
          <w:sz w:val="22"/>
          <w:szCs w:val="22"/>
        </w:rPr>
      </w:pPr>
      <w:r>
        <w:rPr>
          <w:rFonts w:ascii="Calibri" w:hAnsi="Calibri"/>
          <w:sz w:val="22"/>
          <w:szCs w:val="22"/>
        </w:rPr>
        <w:t>Grazie Presidente. Io a nome del nostro gruppo volevo ringraziare l'Assessore Perini per tutto quanto c'ha illustrato rispetto al Bilancio Consolidato che era all'ordine del giorno oggi, e del quale c'ha illustrato appunto gli aspetti salienti rispetto ai risultati, sia dell'esercizio che dell'attivo ed anche del patrimonio. È chiaro che il Bilancio Consolidato era frutto di Amministratori precedenti, quindi di questo ne prendiamo atto, ringraziamo anche tutti i dipendenti e i collaboratori che con l'Assessore Perini hanno contribuito alla redazione di questo Bilancio che noi intendiamo fare nostro. Di quanto ha citato l'Assessore Perini c'è piaciuto soprattutto il concetto di gioco di squadra, noi riteniamo che sia molto importante per la città di Piacenza esercitare questo gioco di squadra, tenendo anche a mente tutte quelle che sono le potenzialità, le potenzialità della nostra città e in primis anche delle aziende partecipate. Il lavoro di queste società è importante per la ricchezza della nostra città, ci saranno sicuramente dei momenti in cui ci potremmo confrontare rispetto ad elementi anche di criticità che sono emersi dalle discussioni oggi dei componenti soprattutto di minoranza, che però non erano nell'ordine del giorno, ma che abbiamo apprezzato come contributo. Riteniamo che i desiderata della Giunta saranno illustrati e saranno condivisi con tutto quanto il Consiglio e con la maggioranza, per cui ci atteniamo all'ordine del giorno quindi votando positivamente a questo Bilancia. Grazie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Presidente:</w:t>
      </w:r>
    </w:p>
    <w:p>
      <w:pPr>
        <w:pStyle w:val="Normal"/>
        <w:widowControl w:val="false"/>
        <w:jc w:val="both"/>
        <w:rPr>
          <w:rFonts w:ascii="Calibri" w:hAnsi="Calibri"/>
          <w:sz w:val="22"/>
          <w:szCs w:val="22"/>
        </w:rPr>
      </w:pPr>
      <w:r>
        <w:rPr>
          <w:rFonts w:ascii="Calibri" w:hAnsi="Calibri"/>
          <w:sz w:val="22"/>
          <w:szCs w:val="22"/>
        </w:rPr>
        <w:t>Grazie Consigliera Gnocchi, ora la posizione del gruppo di Fratelli d'Italia espresso dal Consigliere Domeneghetti, prego ha facoltà.</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Consigliere Domeneghetti Nicola – dichiarazione di voto:</w:t>
      </w:r>
    </w:p>
    <w:p>
      <w:pPr>
        <w:pStyle w:val="Normal"/>
        <w:widowControl w:val="false"/>
        <w:jc w:val="both"/>
        <w:rPr>
          <w:rFonts w:ascii="Calibri" w:hAnsi="Calibri"/>
          <w:sz w:val="22"/>
          <w:szCs w:val="22"/>
        </w:rPr>
      </w:pPr>
      <w:r>
        <w:rPr>
          <w:rFonts w:ascii="Calibri" w:hAnsi="Calibri"/>
          <w:sz w:val="22"/>
          <w:szCs w:val="22"/>
        </w:rPr>
        <w:t xml:space="preserve">Grazie Presidente. Io mi sono fatto una domanda, sentendo la replica del Vicesindaco Perini ed anche l'intervento del collega Ceccarelli. Mi sono fatto una domanda sulla ratio che ha portato il legislatore ad affiancare la contabilità economico patrimoniale a quella finanziaria, perché oggi sono stati davvero sminuiti quelli che sono i dati che emergono dal Bilancio Consolidato, perché relegare ad un dato privo di significato il risultato di esercizio, direi che è davvero strano. Riprendendo la metafora calcistica, visto che abbiamo parlato, io non sono un appassionato ma mi capita di seguire anche le partite di calcio, beh, insomma la metafora classica è “squadra che vince non si cambia”. Io dico che nell'anno record delle partecipate, come ho detto in discussione generale siamo nell’anno record, mai le partecipate hanno contribuito così tanto ad arricchire il Comune, andare a pensare di destabilizzare le governace con un atto di revoca, perché di revoca si parla, non esiste il termine decadenza nel Codice Civile, non esiste nel Testo Unico degli Enti Locali. Lo Statuto del Comune di Piacenza se parla di decadenza non può prevalere su quella che è una legge dello Stato. Per queste ragioni, pur apprezzando, ovviamente chi dati che sono scaturiti dal Bilancio Consolidato di competenza esclusiva dell'Amministrazione di centro-destra, dell’Amministrazione Barbieri, oggi Fratelli d'Italia non partecipare al voto per questa ragione.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Presidente:</w:t>
      </w:r>
    </w:p>
    <w:p>
      <w:pPr>
        <w:pStyle w:val="Normal"/>
        <w:widowControl w:val="false"/>
        <w:jc w:val="both"/>
        <w:rPr>
          <w:rFonts w:ascii="Calibri" w:hAnsi="Calibri"/>
          <w:sz w:val="22"/>
          <w:szCs w:val="22"/>
        </w:rPr>
      </w:pPr>
      <w:r>
        <w:rPr>
          <w:rFonts w:ascii="Calibri" w:hAnsi="Calibri"/>
          <w:sz w:val="22"/>
          <w:szCs w:val="22"/>
        </w:rPr>
        <w:t>Grazie. Ora Patrizia Barbieri per il gruppo Patrizia Barbieri Sindaco, prego.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Consigliere Barbieri Patrizia – dichiarazione di voto:</w:t>
      </w:r>
    </w:p>
    <w:p>
      <w:pPr>
        <w:pStyle w:val="Normal"/>
        <w:widowControl w:val="false"/>
        <w:jc w:val="both"/>
        <w:rPr>
          <w:rFonts w:ascii="Calibri" w:hAnsi="Calibri"/>
          <w:sz w:val="22"/>
          <w:szCs w:val="22"/>
        </w:rPr>
      </w:pPr>
      <w:r>
        <w:rPr>
          <w:rFonts w:ascii="Calibri" w:hAnsi="Calibri"/>
          <w:sz w:val="22"/>
          <w:szCs w:val="22"/>
        </w:rPr>
        <w:t>Grazie. Partirò della dichiarazione di voto, devo dire che avrei avuto anche intenzione di votarlo, perché il Consolidato è il nostro poi, ma sentite le spiegazioni del Vicesindaco, e sentito anche l'intervento del Consigliere Fantini non parteciperò al voto, e vi spiego perché. Prima di tutto perché non è vero, non è assolutamente vero che parlare di Fondazione Teatri si va fuori dall'ordine del giorno, noi stiamo parlando di quelli che sono gli Enti presi in considerazione dal Consolidato, nel Consolidato c'è anche la Fondazione Teatri. Per cui, era stata posta una domanda, io guardo sui verbali, il Consigliere Infantino, abbiamo fatto tre riunioni, l'ultimo non l'ho visto, me lo sta leggendo lei, i primi due li ho dovuti far modificare, forse dovrò far modificare anche il terzo, se sono ancora in tempo, perché in realtà la risposta politica era per oggi, perché in Commissione era stato detto “la risposta politica vi viene data in Consiglio”. Quindi io mi convinco sempre più che ho toccato un tasto che non andava toccato, e voi, non dandomi la risposta oggi su Fondazione Teatri indirettamente me l'avete data, perché? Perché Fondazione Teatri fa parte a tutte quelle promesse che avete fatto, anche sulla Ricci Oddi, che hanno visto volar via la testa del professor Mazzocca e dell' avvocato Giuffrida, per promesse elettorali, e lo dobbiamo dire per quello che è! Allora inutile che voi diciate e continuate con questa storia che, nel momento in cui hanno accettato c'era scritto. Allora c'era un presto di candidatura, di presentazione di candidatura dove qualche splendida manina deve aver inserito qualcosa che prima non esisteva, perché a noi è sempre stato detto che non si poteva, adesso improvvisamente arriva uno, cambia la squadra, fa quello che vuole, dice “no ma lì c'era scritto che era a conoscenza che poteva decadere”, ma scusate ma quando è stata fatta l’ accettazione non c'era mica scritto che era condizionato questo discorso, vale il Codice Civile! Non è che perché qualcuno ha fatto il furbino c’ha inserito dentro qualcosa nella loro proposta di candidatura, io quando ho accettato non c'era dentro quella condizione; quindi andiamo bene a vedere e non giochiamo con queste cose, perché qui comunque in ogni caso varrebbe sempre l'articolo 50 Commi 8 e 9 del Tuel, che non avete rispettato, che il Sindaco non ha rispettato, che dice “ ma no, non parliamo di revoca”, voi avete scritto revoca nei vostri atti; adesso poi ve lo dimostrerà qualcuno. Dico questo perché gli andrà bene, forse non lo so, penso che persone come Mazzocco, Giuffrida, siano talmente deluse e amareggiate da quello che hanno dovuto subire, subire, che non vogliono più loro lavorare con voi, neanche se adesso gli chiedeste di stare lì, questa è la realtà dei fatti. Quindi secondo me non vi faranno la causa, perché comunque non vogliono assolutamente avere a che fare con gente che si è comportata in questo modo. A mio avviso la risposta, non volendo affrontare il tema della Fondazione Teatri, me l’avete già data. Allora per questo motivo proprio perché non trovo corretto che a quella che è una domanda politica, si parli, percorrendo degli espedienti, voi potevate dire: guardate sono anche valutazioni che adesso comunque stiamo facendo, faremo. Invece voi non lo volete affrontare il tema della Fondazione Teatri, è questo che è emerso oggi! Quindi per questo motivo siccome non ritengo serio questo modo di fare, e siccome non ritengo nemmeno serio liquidare persone perbene e dei professionisti, così come se fossero gli ultimi arrivati, io oggi non parteciperò al voto.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Presidente:</w:t>
      </w:r>
    </w:p>
    <w:p>
      <w:pPr>
        <w:pStyle w:val="Normal"/>
        <w:widowControl w:val="false"/>
        <w:jc w:val="both"/>
        <w:rPr>
          <w:rFonts w:ascii="Calibri" w:hAnsi="Calibri"/>
          <w:sz w:val="22"/>
          <w:szCs w:val="22"/>
        </w:rPr>
      </w:pPr>
      <w:r>
        <w:rPr>
          <w:rFonts w:ascii="Calibri" w:hAnsi="Calibri"/>
          <w:sz w:val="22"/>
          <w:szCs w:val="22"/>
        </w:rPr>
        <w:t>Ora la parola al Consigliere Ceccarelli per il gruppo Piacenza Oltre.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Consigliere Ceccarelli Gianluca – dichiarazione di voto:</w:t>
      </w:r>
    </w:p>
    <w:p>
      <w:pPr>
        <w:pStyle w:val="Normal"/>
        <w:widowControl w:val="false"/>
        <w:jc w:val="both"/>
        <w:rPr>
          <w:rFonts w:ascii="Calibri" w:hAnsi="Calibri"/>
          <w:sz w:val="22"/>
          <w:szCs w:val="22"/>
        </w:rPr>
      </w:pPr>
      <w:r>
        <w:rPr>
          <w:rFonts w:ascii="Calibri" w:hAnsi="Calibri"/>
          <w:sz w:val="22"/>
          <w:szCs w:val="22"/>
        </w:rPr>
        <w:t>Grazie Presidente. Innanzitutto volevo ringraziare anch'io il Vicesindaco, agli uffici e tutti i Consiglieri che sono intervenuti nel dibattito, Volevo fare una precisazione al Consigliere Domeneghetti, io non ho svilito la parola “risultato di esercizio”, ho semplicemente detto che bisogna guardare come si forma il risultato di esercizio, perché? Perché se io ho un'attività e da quell’ attività genero una perdita, parliamo di gestione caratteristica, quindi ricavi meno costi, e poi il mio risultato diventa positivo perché c'è una componente straordinaria di costo, ci devo andar a vedere dentro, perché il prossimo anno quella componente…</w:t>
      </w:r>
    </w:p>
    <w:p>
      <w:pPr>
        <w:pStyle w:val="Normal"/>
        <w:widowControl w:val="false"/>
        <w:jc w:val="both"/>
        <w:rPr>
          <w:rFonts w:ascii="Calibri" w:hAnsi="Calibri"/>
          <w:i/>
          <w:i/>
          <w:sz w:val="22"/>
          <w:szCs w:val="22"/>
        </w:rPr>
      </w:pPr>
      <w:r>
        <w:rPr>
          <w:rFonts w:ascii="Calibri" w:hAnsi="Calibri"/>
          <w:i/>
          <w:sz w:val="22"/>
          <w:szCs w:val="22"/>
        </w:rPr>
        <w:t>(interventi fuori microfono)…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Presidente:</w:t>
      </w:r>
    </w:p>
    <w:p>
      <w:pPr>
        <w:pStyle w:val="Normal"/>
        <w:widowControl w:val="false"/>
        <w:jc w:val="both"/>
        <w:rPr>
          <w:rFonts w:ascii="Calibri" w:hAnsi="Calibri"/>
          <w:sz w:val="22"/>
          <w:szCs w:val="22"/>
        </w:rPr>
      </w:pPr>
      <w:r>
        <w:rPr>
          <w:rFonts w:ascii="Calibri" w:hAnsi="Calibri"/>
          <w:sz w:val="22"/>
          <w:szCs w:val="22"/>
        </w:rPr>
        <w:t>…</w:t>
      </w:r>
      <w:r>
        <w:rPr>
          <w:rFonts w:ascii="Calibri" w:hAnsi="Calibri"/>
          <w:sz w:val="22"/>
          <w:szCs w:val="22"/>
        </w:rPr>
        <w:t>. Consigliere non può interrompere.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Consigliere Ceccarelli Gianluca:</w:t>
      </w:r>
    </w:p>
    <w:p>
      <w:pPr>
        <w:pStyle w:val="Normal"/>
        <w:widowControl w:val="false"/>
        <w:jc w:val="both"/>
        <w:rPr>
          <w:rFonts w:ascii="Calibri" w:hAnsi="Calibri"/>
          <w:sz w:val="22"/>
          <w:szCs w:val="22"/>
        </w:rPr>
      </w:pPr>
      <w:r>
        <w:rPr>
          <w:rFonts w:ascii="Calibri" w:hAnsi="Calibri"/>
          <w:sz w:val="22"/>
          <w:szCs w:val="22"/>
        </w:rPr>
        <w:t>Allora guardi Consigliere io sono 26 anni che riclassifico dei Bilanci, ormai, purtroppo c'ho la deformazione professionale, è così. Quando vedo degli utili che si formano con delle componenti straordinarie non ci penso su una volta, ci penso 10 volte, ma perché? Vuol dire tutto, vuol dire niente, però devo farmi delle domande, devo capire se quella attività lì funziona così come è strutturata. Posto, io non ho svilito la parola risultato di esercizio, ho semplicemente detto che bisogna guardarci dentro, perché se io ho un'attività e il mio utile….(intervento fuori microfono)… rispondo, perché mi è stato detto che ho svilito, ma non ho svilito, ho semplicemente detto che bisogna guardarci dentro, questo per deformazione professionale, sono 26 anni che riclassifico i bilanci forse li riclassifico male. Detto questo, condivido pienamente quanto è stato detto dalla minoranza, quindi dalla necessità di conoscere quella è che la strategia futura sulle partecipate, lo capisco, è legittimo, e secondo me, proprio perché è un discorso molto importante, bisogna affrontarlo nelle sedi più opportune che diano anche il tempo, la possibilità di approfondire questa discussione, e non per una semplice risposta che verrebbe data dall'Amministrazione, finito lì. Quindi è vero, quindi sicuramente per r quello che posso anch'io mi metto a disposizione per eventuali Commissioni ed audizione, chiedo scusa personalmente se nel mio intervento ho dato l’impressione di svilire la vostra richiesta, ma questo lungi da me, per me siete persone serie, siete liberi professionisti, e quindi se ho dato questa impressione ve ne chiedo scusa, io sono a completa disposizione per poter poi sentire nelle Commissioni, nelle sedi più appropriate e dare la giusta importanza a quanto voi avete richiesto. Voto favorevole.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Presidente:</w:t>
      </w:r>
    </w:p>
    <w:p>
      <w:pPr>
        <w:pStyle w:val="Normal"/>
        <w:widowControl w:val="false"/>
        <w:jc w:val="both"/>
        <w:rPr>
          <w:rFonts w:ascii="Calibri" w:hAnsi="Calibri"/>
          <w:sz w:val="22"/>
          <w:szCs w:val="22"/>
        </w:rPr>
      </w:pPr>
      <w:r>
        <w:rPr>
          <w:rFonts w:ascii="Calibri" w:hAnsi="Calibri"/>
          <w:sz w:val="22"/>
          <w:szCs w:val="22"/>
        </w:rPr>
        <w:t>Grazie Consigliere Ceccarelli. Il Consigliere Cugini e poi Fossati, prego Consigliere Cugini per Alternativa per Piacenza.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 xml:space="preserve">Consigliere Cugini Stefano – dichiarazione di voto: </w:t>
      </w:r>
    </w:p>
    <w:p>
      <w:pPr>
        <w:pStyle w:val="Normal"/>
        <w:widowControl w:val="false"/>
        <w:jc w:val="both"/>
        <w:rPr>
          <w:rFonts w:ascii="Calibri" w:hAnsi="Calibri"/>
          <w:sz w:val="22"/>
          <w:szCs w:val="22"/>
        </w:rPr>
      </w:pPr>
      <w:r>
        <w:rPr>
          <w:rFonts w:ascii="Calibri" w:hAnsi="Calibri"/>
          <w:sz w:val="22"/>
          <w:szCs w:val="22"/>
        </w:rPr>
        <w:t xml:space="preserve">Grazie Presidente. Ho sentito tanti numeri oggi che stasera li gioco al lotto. Ho cercato per essere sicuro, ho cercato sul vocabolario cosa vuol dire “frustrato” e significa “sconfitto, avvilito, deluso”. Vicesindaco la notizie che mi ha dato mi ha tagliato letteralmente le gambe, mi ha proprio tagliato le gambe, perché come città facciamo una figura rispetto ad fascia di popolazione che non ha un bisogno clamoroso, abbiamo buttato via 5 anni perdendo un finanziamento che era fatto e finito, fatto e finito! Allora metto da parte i giri a Roma, le discussioni, la progettualità, come è stata impostata, tutte le riunioni, tutto il tempo impegnato, qua lo si mette da parte, perché fa parte del gioco, ma come è stato detto, un conto è fare una scelta un conto è subirla. Quello che mi ha detto il Vicesindaco veramente mia ha…, non lo so, forse perché sono troppo coinvolto in questa cosa. </w:t>
      </w:r>
    </w:p>
    <w:p>
      <w:pPr>
        <w:pStyle w:val="Normal"/>
        <w:widowControl w:val="false"/>
        <w:jc w:val="both"/>
        <w:rPr>
          <w:rFonts w:ascii="Calibri" w:hAnsi="Calibri"/>
          <w:sz w:val="22"/>
          <w:szCs w:val="22"/>
        </w:rPr>
      </w:pPr>
      <w:r>
        <w:rPr>
          <w:rFonts w:ascii="Calibri" w:hAnsi="Calibri"/>
          <w:sz w:val="22"/>
          <w:szCs w:val="22"/>
        </w:rPr>
        <w:t xml:space="preserve">In realtà il discorso che mi ero preparato era un discorso assolutamente diverso, nel senso che è un Consuntivo dell'Amministrazione di centro-destra, è un Consuntivo che l'Amministrazione di centro-sinistra ha ereditato, quindi ha rielaborato per presentarlo oggi, e da qui parte l'avventura, e per cui sarebbe stata assolutamente un benevolo voto a favore. Ma proprio perché è un Consuntivo che arriva da un'Amministrazione che si è fatta perdere dopo 5 anni un’occasione come questa, che ha lasciato andare un'occasione come questa, e poi parliamo che è importante realizzare il pensionato albergo, 7 milioni di finanziamento! Il voto di Alternativa per Piacenza è un voto di astensione.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Presidente:</w:t>
      </w:r>
    </w:p>
    <w:p>
      <w:pPr>
        <w:pStyle w:val="Normal"/>
        <w:widowControl w:val="false"/>
        <w:jc w:val="both"/>
        <w:rPr>
          <w:rFonts w:ascii="Calibri" w:hAnsi="Calibri"/>
          <w:sz w:val="22"/>
          <w:szCs w:val="22"/>
        </w:rPr>
      </w:pPr>
      <w:r>
        <w:rPr>
          <w:rFonts w:ascii="Calibri" w:hAnsi="Calibri"/>
          <w:sz w:val="22"/>
          <w:szCs w:val="22"/>
        </w:rPr>
        <w:t>Grazie Consigliere Cugini; ora la parola alla ad Andrea Fossati per l'espressione di voto del gruppo del Partito Democratico, prego ha facoltà di parlare.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Consigliere Fossati Andrea – dichiarazione di voto:</w:t>
      </w:r>
    </w:p>
    <w:p>
      <w:pPr>
        <w:pStyle w:val="Normal"/>
        <w:widowControl w:val="false"/>
        <w:jc w:val="both"/>
        <w:rPr>
          <w:rFonts w:ascii="Calibri" w:hAnsi="Calibri"/>
          <w:sz w:val="22"/>
          <w:szCs w:val="22"/>
        </w:rPr>
      </w:pPr>
      <w:r>
        <w:rPr>
          <w:rFonts w:ascii="Calibri" w:hAnsi="Calibri"/>
          <w:sz w:val="22"/>
          <w:szCs w:val="22"/>
        </w:rPr>
        <w:t xml:space="preserve">Grazie Presidente, innanzitutto ringrazio ancora l’Assessore per le risposte, per le spiegazioni in merito a quanto chiesto, mi sembra però che la minoranza in qualche modo confuso l'approvazione del Consolidato con una popolazione dei singoli bilanci oppure per muovere rilievi su strategie future. Ecco questo ci sarà modo di farlo, appunto già durante le linee di mandato, come ha detto il Sindaco e poi nelle Commissioni che saranno convocati ad hoc, in particolare la quattro oppure altre congiunte se ce ne sarà la necessità. </w:t>
      </w:r>
    </w:p>
    <w:p>
      <w:pPr>
        <w:pStyle w:val="Normal"/>
        <w:widowControl w:val="false"/>
        <w:jc w:val="both"/>
        <w:rPr>
          <w:rFonts w:ascii="Calibri" w:hAnsi="Calibri"/>
          <w:sz w:val="22"/>
          <w:szCs w:val="22"/>
        </w:rPr>
      </w:pPr>
      <w:r>
        <w:rPr>
          <w:rFonts w:ascii="Calibri" w:hAnsi="Calibri"/>
          <w:sz w:val="22"/>
          <w:szCs w:val="22"/>
        </w:rPr>
        <w:t xml:space="preserve">Su Piacenza Expo, molto brevemente, raccogliamo quelle che sono le sollecitazioni del Consigliere Trespidi, senza dubbio sappiamo degli aumenti di capitale fatti nel 2015 e nel 2019, ma ciò naturalmente deve farci comunque continuare a cercare investitori, comunque una collaborazione da parte del territorio di soggetti economici privati. </w:t>
      </w:r>
    </w:p>
    <w:p>
      <w:pPr>
        <w:pStyle w:val="Normal"/>
        <w:widowControl w:val="false"/>
        <w:jc w:val="both"/>
        <w:rPr>
          <w:rFonts w:ascii="Calibri" w:hAnsi="Calibri"/>
          <w:sz w:val="22"/>
          <w:szCs w:val="22"/>
        </w:rPr>
      </w:pPr>
      <w:r>
        <w:rPr>
          <w:rFonts w:ascii="Calibri" w:hAnsi="Calibri"/>
          <w:sz w:val="22"/>
          <w:szCs w:val="22"/>
        </w:rPr>
        <w:t>A riguardo delle farmacie comunali si è già espresso il Sindaco, quindi il valore dei dipendenti è fuor di dubbio, naturalmente ci saranno da fare approfondimenti anche qua, su quella che è la parafarmacia della Stazione, ovviamente.</w:t>
      </w:r>
    </w:p>
    <w:p>
      <w:pPr>
        <w:pStyle w:val="Normal"/>
        <w:widowControl w:val="false"/>
        <w:jc w:val="both"/>
        <w:rPr>
          <w:rFonts w:ascii="Calibri" w:hAnsi="Calibri"/>
          <w:sz w:val="22"/>
          <w:szCs w:val="22"/>
        </w:rPr>
      </w:pPr>
      <w:r>
        <w:rPr>
          <w:rFonts w:ascii="Calibri" w:hAnsi="Calibri"/>
          <w:sz w:val="22"/>
          <w:szCs w:val="22"/>
        </w:rPr>
        <w:t>Per quanto riguarda ACER, raccolgo anch'io le sollecitazioni di Stefano Cugini sulla gestione indipendente di cui parlava precedentemente, anche qua in sede di audizione poi ne dovremmo trarre comunque un riscontro. Siamo altresì rammaricati come Partito Democratico che Fratelli d'Italia e l’ ex Sindaco Barbieri non partecipino, ossia non si astengano su questo Consolidato, perché di fatto è un’opera della precedente Amministrazione. Oltretutto siamo rammaricati che si continui a parlare delle strategie della Fondazione Teatri in assenza anche del Consigliere Sforza che di fatto dei Liberali è rappresentante.</w:t>
      </w:r>
    </w:p>
    <w:p>
      <w:pPr>
        <w:pStyle w:val="Normal"/>
        <w:widowControl w:val="false"/>
        <w:jc w:val="both"/>
        <w:rPr>
          <w:rFonts w:ascii="Calibri" w:hAnsi="Calibri"/>
          <w:sz w:val="22"/>
          <w:szCs w:val="22"/>
        </w:rPr>
      </w:pPr>
      <w:r>
        <w:rPr>
          <w:rFonts w:ascii="Calibri" w:hAnsi="Calibri"/>
          <w:sz w:val="22"/>
          <w:szCs w:val="22"/>
        </w:rPr>
        <w:t>Ultima cosa, appunto si parlerà già nelle linee di mandato delle strategie future delle partecipate, quindi sarà quello il consesso di insieme dove avremmo comunque un dibattito sulla materia. Per questi motivi, la luce anche delle spiegazioni dell'Assessore, il voto del Partito Democratico è favorevole. Grazie Presidente.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Presidente:</w:t>
      </w:r>
    </w:p>
    <w:p>
      <w:pPr>
        <w:pStyle w:val="Normal"/>
        <w:widowControl w:val="false"/>
        <w:jc w:val="both"/>
        <w:rPr>
          <w:rFonts w:ascii="Calibri" w:hAnsi="Calibri"/>
          <w:sz w:val="22"/>
          <w:szCs w:val="22"/>
        </w:rPr>
      </w:pPr>
      <w:r>
        <w:rPr>
          <w:rFonts w:ascii="Calibri" w:hAnsi="Calibri"/>
          <w:sz w:val="22"/>
          <w:szCs w:val="22"/>
        </w:rPr>
        <w:t>Grazie Consigliere Fossati; ora l'intervento di Boris Infantino per Piacenza Coraggiosa, prego Consigliere.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Consigliere Infantino Boris – dichiarazione di voto:</w:t>
      </w:r>
    </w:p>
    <w:p>
      <w:pPr>
        <w:pStyle w:val="Normal"/>
        <w:widowControl w:val="false"/>
        <w:jc w:val="both"/>
        <w:rPr>
          <w:rFonts w:ascii="Calibri" w:hAnsi="Calibri"/>
          <w:sz w:val="22"/>
          <w:szCs w:val="22"/>
        </w:rPr>
      </w:pPr>
      <w:r>
        <w:rPr>
          <w:rFonts w:ascii="Calibri" w:hAnsi="Calibri"/>
          <w:sz w:val="22"/>
          <w:szCs w:val="22"/>
        </w:rPr>
        <w:t xml:space="preserve">Il nostro voto è un voto favorevole, l'argomento in discussione è il Bilancio Consolidato, i conti sono in ordine, e quindi il nostro voto è favorevole, non si discute delle strategie dei singoli enti e delle singole partecipate che compongono tutti gli enti del gruppo Comune di Piacenza, ci sarà tempo e modo di parlarne. Soprattutto noi vogliamo sottolineare che l’ASP città di Piacenza sicuramente necessità di un'attenzione particolare rispetto ai dati di bilancio, ma soprattutto rispetto a quel le strategie messe in campo, perché si tratta sicuramente di un ente che ha finalità assistenziale, e quindi non è un ente che ha come scopo il profitto, però ha come scopo il pareggio di Bilancio, quindi è un argomento su cui nelle opportune sedi e nelle Commissioni se ne dovrà discutere.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Presidente:</w:t>
      </w:r>
    </w:p>
    <w:p>
      <w:pPr>
        <w:pStyle w:val="Normal"/>
        <w:widowControl w:val="false"/>
        <w:jc w:val="both"/>
        <w:rPr>
          <w:rFonts w:ascii="Calibri" w:hAnsi="Calibri"/>
          <w:sz w:val="22"/>
          <w:szCs w:val="22"/>
        </w:rPr>
      </w:pPr>
      <w:r>
        <w:rPr>
          <w:rFonts w:ascii="Calibri" w:hAnsi="Calibri"/>
          <w:sz w:val="22"/>
          <w:szCs w:val="22"/>
        </w:rPr>
        <w:t>Grazie Consigliere. Consigliere Massimo Trespidi non puoi intervenire, ma se è una dichiarazione in dissenso ha facoltà di parola.</w:t>
      </w:r>
    </w:p>
    <w:p>
      <w:pPr>
        <w:pStyle w:val="Normal"/>
        <w:widowControl w:val="false"/>
        <w:jc w:val="both"/>
        <w:rPr>
          <w:rFonts w:ascii="Calibri" w:hAnsi="Calibri"/>
          <w:sz w:val="22"/>
          <w:szCs w:val="22"/>
        </w:rPr>
      </w:pPr>
      <w:r>
        <w:rPr>
          <w:rFonts w:ascii="Calibri" w:hAnsi="Calibri"/>
          <w:sz w:val="22"/>
          <w:szCs w:val="22"/>
        </w:rPr>
        <w:t>Come sapete 5 minuti a gruppo per le dichiarazioni di voto, come ho detto all'inizio, a meno che ci sia espressione dissenso, se siamo in questo caso allora facoltà di parola, prego Consigliere Trespidi.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Consigliere Trespidi Massimo – dichiarazione di voto:</w:t>
      </w:r>
    </w:p>
    <w:p>
      <w:pPr>
        <w:pStyle w:val="Normal"/>
        <w:widowControl w:val="false"/>
        <w:jc w:val="both"/>
        <w:rPr>
          <w:rFonts w:ascii="Calibri" w:hAnsi="Calibri"/>
          <w:sz w:val="22"/>
          <w:szCs w:val="22"/>
        </w:rPr>
      </w:pPr>
      <w:r>
        <w:rPr>
          <w:rFonts w:ascii="Calibri" w:hAnsi="Calibri"/>
          <w:sz w:val="22"/>
          <w:szCs w:val="22"/>
        </w:rPr>
        <w:t>Grazie Presidente. Intervengo in dissenso rispetto al mio Capogruppo, per coerenza, essendo sempre astenuto sui Bilanci Consolidati, intendo astenermi anche su questo. Voglio fare qualche precisazione, però la prima è questa: per quanto riguarda Fondazione Teatri, io sono abituato a far parlare le carte, le carte dicono questo, le carte che voi avete messo a disposizione dei Consiglieri Comunali. A pagina 13 della relazione dei Revisori si dice testualmente: “Con delibera di Giunta Comunale del 29-10-2021” - quindi Giunta Barbieri – “ il Comune di Piacenza ha ritenuto di mantenere nel perimetro di consolidamento Fondazione Teatri di Piacenza, in quanto presenta una stretta inerenza rispetto alle attività svolte e ai servizi erogati” che Fondazione Teatri rientri nel Bilancio Consolidato è perché l'Amministrazione precedente la ritiene strategica, questa Amministrazione cosa intende fare? Questo lo dico perché è lecito chiederlo, Consiglieri Infantino. Perché c'è una decisione dell'Amministrazione precedente che è rilevata dai Revisori dei Conti, ma non c'è un’espressione di questa Amministrazione, o di questo argomento bisogna parlare solo quando è presente il Consigliere Sforza? Ditemi questo! Poi c'è lo scrivete nell’ordine del giorno che ci sono argomenti in cui si può parlare solo quando è presente qualche Consigliere, e ci sono degli argomenti che sono tabù nei confronti del Consiglio Comunale quando qualcuno è assente, ma stiamo scherzando! Mi riferisco alla dichiarazione del Capogruppo del PD “siccome non c'è un Consigliere non si può parlare di questo argomento”. Sempre per far parlare le carte, devo smentire il Sindaco, nell'accesso agli atti che ho fatto per quanto riguarda quelli, a cui è stato chiesto di dimettersi, così non parliamo di revoca, Sindaco, “trasmissione richiesta di accesso agli atti del Consigliere Trespidi circa copie di lettere relative alla richiesta di revoca dei componenti degli Enti Partecipati del Comune, nominati dalla precedente Amministrazione”, se non sapete quello che firmate, e leggete quello che firmate! C'è scritto “revoca”! Al dottor Ghirardelli viene inviata la revoca firmata dal Sindaco, facendo riferimento Sindaco al punto “u”, come uva, della dichiarazione da Lei sottoscritta in merito alla presentazione della sua candidatura per la nomina alla carica di componente del Consiglio di Amministrazione delle società farmacie comunali. Il punto “U” – “di essere a conoscenza e di accettare che la nomina decade in ogni caso con la cessazione dalla carica del Sindaco del Comune di Piacenza” - e al punto 8 degli indirizzi per la nomina – “la designazione e la revoca da parte del Sindaco dei rappresentanti del Comune presso aziende, enti ed istituzioni”, questa è firmata dal Sindaco! Quindi se si mandano delle lettere prima di mandarle bisogna leggerle prima di firmarle, o bisogna dire al dirigente che le predispone e che poi ne manda copia ai Consiglieri che la richiedono, di togliere la parola “revoca” se non si vuole che si usi la parola “revoca”, non si vuole che si usi la parola “decadenza”, non si vuole che si usi la parola “revoca” che cos'è allora tutta sta roba? Vogliamo dargli un nome? La lingua italiana è famosa per essere ricca di vocaboli, forse bisogna far riferimento al Codice Civile.</w:t>
      </w:r>
    </w:p>
    <w:p>
      <w:pPr>
        <w:pStyle w:val="Normal"/>
        <w:widowControl w:val="false"/>
        <w:jc w:val="both"/>
        <w:rPr>
          <w:rFonts w:ascii="Calibri" w:hAnsi="Calibri"/>
          <w:sz w:val="22"/>
          <w:szCs w:val="22"/>
        </w:rPr>
      </w:pPr>
      <w:r>
        <w:rPr>
          <w:rFonts w:ascii="Calibri" w:hAnsi="Calibri"/>
          <w:sz w:val="22"/>
          <w:szCs w:val="22"/>
        </w:rPr>
        <w:t>Per quanto riguarda il progetto del pensionato albergo, l'INAIL “eravamo in attesa dell'approvazione da parte dell'INAIL del progetto predisposto da Perini e Bocchi”, perché così stanno le cose come stanno, non del progetto predisposto da Capacchione, del progetto predisposto da Perini Presidente dell'ASP, Bocchi Direttore, ed eravamo in attesa dell'approvazione da parte di INAIL di questo progetto. Questo per dire come stanno le cose. Grazie Presidente.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Presidente:</w:t>
      </w:r>
    </w:p>
    <w:p>
      <w:pPr>
        <w:pStyle w:val="Normal"/>
        <w:widowControl w:val="false"/>
        <w:jc w:val="both"/>
        <w:rPr>
          <w:rFonts w:ascii="Calibri" w:hAnsi="Calibri"/>
          <w:sz w:val="22"/>
          <w:szCs w:val="22"/>
        </w:rPr>
      </w:pPr>
      <w:r>
        <w:rPr>
          <w:rFonts w:ascii="Calibri" w:hAnsi="Calibri"/>
          <w:sz w:val="22"/>
          <w:szCs w:val="22"/>
        </w:rPr>
        <w:t>Ricordo che siamo in dichiarazioni di voto e l'obiettivo deve essere il contenuto, capisco la veemenza e l'interesse dell'aula, ma invito tutti a tenere abbassati i toni.</w:t>
      </w:r>
    </w:p>
    <w:p>
      <w:pPr>
        <w:pStyle w:val="Normal"/>
        <w:widowControl w:val="false"/>
        <w:jc w:val="both"/>
        <w:rPr>
          <w:rFonts w:ascii="Calibri" w:hAnsi="Calibri"/>
          <w:sz w:val="22"/>
          <w:szCs w:val="22"/>
        </w:rPr>
      </w:pPr>
      <w:r>
        <w:rPr>
          <w:rFonts w:ascii="Calibri" w:hAnsi="Calibri"/>
          <w:sz w:val="22"/>
          <w:szCs w:val="22"/>
        </w:rPr>
        <w:t>Ora direi che chiudiamo le dichiarazioni di voto, perché non ci sono altri iscritti a parlare, quindi chiudiamo alle dichiarazioni voto e procediamo con la votazione.</w:t>
      </w:r>
    </w:p>
    <w:p>
      <w:pPr>
        <w:pStyle w:val="Normal"/>
        <w:widowControl w:val="false"/>
        <w:jc w:val="both"/>
        <w:rPr>
          <w:rFonts w:ascii="Calibri" w:hAnsi="Calibri"/>
          <w:sz w:val="22"/>
          <w:szCs w:val="22"/>
        </w:rPr>
      </w:pPr>
      <w:r>
        <w:rPr>
          <w:rFonts w:ascii="Calibri" w:hAnsi="Calibri"/>
          <w:sz w:val="22"/>
          <w:szCs w:val="22"/>
        </w:rPr>
        <w:t>Do lettura dell'esito del voto: favorevole 18, contrari zero, astenuti 2; non partecipano al voto 8; quindi l’atto è approvato.</w:t>
      </w:r>
    </w:p>
    <w:p>
      <w:pPr>
        <w:pStyle w:val="Normal"/>
        <w:widowControl w:val="false"/>
        <w:jc w:val="both"/>
        <w:rPr>
          <w:rFonts w:ascii="Calibri" w:hAnsi="Calibri"/>
          <w:sz w:val="22"/>
          <w:szCs w:val="22"/>
        </w:rPr>
      </w:pPr>
      <w:r>
        <w:rPr>
          <w:rFonts w:ascii="Calibri" w:hAnsi="Calibri"/>
          <w:sz w:val="22"/>
          <w:szCs w:val="22"/>
        </w:rPr>
        <w:t xml:space="preserve">Ora </w:t>
      </w:r>
      <w:bookmarkStart w:id="0" w:name="_GoBack"/>
      <w:bookmarkEnd w:id="0"/>
      <w:r>
        <w:rPr>
          <w:rFonts w:ascii="Calibri" w:hAnsi="Calibri"/>
          <w:sz w:val="22"/>
          <w:szCs w:val="22"/>
        </w:rPr>
        <w:t>metto in votazione l’immediata eseguibilità.</w:t>
      </w:r>
    </w:p>
    <w:p>
      <w:pPr>
        <w:pStyle w:val="Normal"/>
        <w:widowControl w:val="false"/>
        <w:jc w:val="both"/>
        <w:rPr>
          <w:rFonts w:ascii="Calibri" w:hAnsi="Calibri"/>
          <w:sz w:val="22"/>
          <w:szCs w:val="22"/>
        </w:rPr>
      </w:pPr>
      <w:r>
        <w:rPr>
          <w:rFonts w:ascii="Calibri" w:hAnsi="Calibri"/>
          <w:sz w:val="22"/>
          <w:szCs w:val="22"/>
        </w:rPr>
        <w:t>Do lettura dell’esito della votazione, anche alla luce della rettifica della Consigliere Mazza, sono 28 voti favorevoli sull’ immediata eseguibilità; 28 su 28.</w:t>
      </w:r>
    </w:p>
    <w:p>
      <w:pPr>
        <w:pStyle w:val="Normal"/>
        <w:widowControl w:val="false"/>
        <w:jc w:val="both"/>
        <w:rPr>
          <w:rFonts w:ascii="Calibri" w:hAnsi="Calibri"/>
          <w:sz w:val="22"/>
          <w:szCs w:val="22"/>
        </w:rPr>
      </w:pPr>
      <w:r>
        <w:rPr>
          <w:rFonts w:ascii="Calibri" w:hAnsi="Calibri"/>
          <w:sz w:val="22"/>
          <w:szCs w:val="22"/>
        </w:rPr>
        <w:t>Vi ringrazio Ci rivediamo lunedì 3 ottobre alle 15:30. Buon fine settimana Grazie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29/09/2022 del Comune di Piacenza; e si compone, complessivamente, di nr.35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35</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35</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70">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29 Settembre 2022</w:t>
    </w:r>
  </w:p>
  <w:p>
    <w:pPr>
      <w:pStyle w:val="Intestazione"/>
      <w:rPr/>
    </w:pPr>
    <w:r>
      <w:rPr/>
      <mc:AlternateContent>
        <mc:Choice Requires="wps">
          <w:drawing>
            <wp:anchor behindDoc="1" distT="0" distB="0" distL="114300" distR="113665" simplePos="0" locked="0" layoutInCell="1" allowOverlap="1" relativeHeight="35">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7114dc"/>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F1134D-F49D-4ACD-952F-2EC974483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13</Pages>
  <Words>23538</Words>
  <Characters>125113</Characters>
  <CharactersWithSpaces>148558</CharactersWithSpaces>
  <Paragraphs>174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2022-10-04T16:57:00Z</dcterms:created>
  <dc:creator/>
  <dc:description/>
  <dc:language>it-IT</dc:language>
  <cp:lastModifiedBy/>
  <dcterms:modified xsi:type="dcterms:W3CDTF">2022-10-04T16:57:00Z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